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BB94" w14:textId="77777777" w:rsidR="007A7A3C" w:rsidRDefault="00703C48" w:rsidP="00703C48">
      <w:pPr>
        <w:tabs>
          <w:tab w:val="center" w:pos="4680"/>
          <w:tab w:val="right" w:pos="9360"/>
        </w:tabs>
        <w:jc w:val="center"/>
        <w:rPr>
          <w:sz w:val="22"/>
          <w:szCs w:val="22"/>
          <w:lang w:eastAsia="lt-LT"/>
        </w:rPr>
      </w:pPr>
      <w:r>
        <w:t xml:space="preserve">     </w:t>
      </w:r>
    </w:p>
    <w:p w14:paraId="1920F110" w14:textId="77777777" w:rsidR="007A7A3C" w:rsidRDefault="00A52FE3" w:rsidP="00703C48">
      <w:pPr>
        <w:ind w:firstLine="10206"/>
        <w:rPr>
          <w:bCs/>
          <w:sz w:val="22"/>
          <w:szCs w:val="22"/>
        </w:rPr>
      </w:pPr>
      <w:r>
        <w:rPr>
          <w:bCs/>
          <w:sz w:val="22"/>
          <w:szCs w:val="22"/>
        </w:rPr>
        <w:t xml:space="preserve">PATVIRTINTA </w:t>
      </w:r>
    </w:p>
    <w:p w14:paraId="1FCCB38E" w14:textId="77777777" w:rsidR="00A52FE3" w:rsidRDefault="00A52FE3" w:rsidP="00703C48">
      <w:pPr>
        <w:ind w:firstLine="10206"/>
        <w:rPr>
          <w:bCs/>
          <w:sz w:val="22"/>
          <w:szCs w:val="22"/>
        </w:rPr>
      </w:pPr>
      <w:r>
        <w:rPr>
          <w:bCs/>
          <w:sz w:val="22"/>
          <w:szCs w:val="22"/>
        </w:rPr>
        <w:t xml:space="preserve">Lietuvos Respublikos </w:t>
      </w:r>
    </w:p>
    <w:p w14:paraId="0B10FFAB" w14:textId="77777777" w:rsidR="00A52FE3" w:rsidRDefault="00A52FE3" w:rsidP="00703C48">
      <w:pPr>
        <w:ind w:firstLine="10206"/>
        <w:rPr>
          <w:bCs/>
          <w:sz w:val="22"/>
          <w:szCs w:val="22"/>
        </w:rPr>
      </w:pPr>
      <w:r>
        <w:rPr>
          <w:bCs/>
          <w:sz w:val="22"/>
          <w:szCs w:val="22"/>
        </w:rPr>
        <w:t xml:space="preserve">švietimo, mokslo ir sporto ministro </w:t>
      </w:r>
    </w:p>
    <w:p w14:paraId="262CF5A0" w14:textId="77777777" w:rsidR="007A7A3C" w:rsidRDefault="00A52FE3" w:rsidP="00703C48">
      <w:pPr>
        <w:ind w:firstLine="10206"/>
        <w:rPr>
          <w:sz w:val="22"/>
          <w:szCs w:val="22"/>
        </w:rPr>
      </w:pPr>
      <w:r>
        <w:rPr>
          <w:bCs/>
          <w:sz w:val="22"/>
          <w:szCs w:val="22"/>
        </w:rPr>
        <w:t xml:space="preserve">2022 m. spalio 13 d. įsakymu Nr. </w:t>
      </w:r>
      <w:r>
        <w:rPr>
          <w:sz w:val="22"/>
          <w:szCs w:val="22"/>
        </w:rPr>
        <w:t>V-1637</w:t>
      </w:r>
    </w:p>
    <w:p w14:paraId="25D7BEF0" w14:textId="77777777" w:rsidR="007A7A3C" w:rsidRDefault="00A52FE3" w:rsidP="00703C48">
      <w:pPr>
        <w:ind w:firstLine="10206"/>
        <w:rPr>
          <w:bCs/>
          <w:sz w:val="22"/>
          <w:szCs w:val="22"/>
        </w:rPr>
      </w:pPr>
      <w:r>
        <w:rPr>
          <w:bCs/>
          <w:sz w:val="22"/>
          <w:szCs w:val="22"/>
        </w:rPr>
        <w:t>(Lietuvos Respublikos</w:t>
      </w:r>
    </w:p>
    <w:p w14:paraId="60C4BF6C" w14:textId="77777777" w:rsidR="00A52FE3" w:rsidRDefault="00A52FE3" w:rsidP="00703C48">
      <w:pPr>
        <w:ind w:firstLine="10206"/>
        <w:rPr>
          <w:bCs/>
          <w:sz w:val="22"/>
          <w:szCs w:val="22"/>
        </w:rPr>
      </w:pPr>
      <w:r>
        <w:rPr>
          <w:bCs/>
          <w:sz w:val="22"/>
          <w:szCs w:val="22"/>
        </w:rPr>
        <w:t xml:space="preserve">švietimo, mokslo ir sporto ministro </w:t>
      </w:r>
    </w:p>
    <w:p w14:paraId="76F081F3" w14:textId="77777777" w:rsidR="00A52FE3" w:rsidRDefault="00A52FE3" w:rsidP="00703C48">
      <w:pPr>
        <w:ind w:firstLine="10206"/>
      </w:pPr>
      <w:r>
        <w:t>2024 m.</w:t>
      </w:r>
      <w:r>
        <w:rPr>
          <w:color w:val="000000"/>
        </w:rPr>
        <w:t xml:space="preserve"> spalio 2 </w:t>
      </w:r>
      <w:r>
        <w:t xml:space="preserve">d. </w:t>
      </w:r>
      <w:r>
        <w:rPr>
          <w:bCs/>
          <w:sz w:val="22"/>
          <w:szCs w:val="22"/>
        </w:rPr>
        <w:t xml:space="preserve">įsakymo </w:t>
      </w:r>
      <w:r>
        <w:t>Nr. V-1111</w:t>
      </w:r>
    </w:p>
    <w:p w14:paraId="03B640D1" w14:textId="77777777" w:rsidR="007A7A3C" w:rsidRDefault="00A52FE3" w:rsidP="00703C48">
      <w:pPr>
        <w:ind w:firstLine="10206"/>
        <w:rPr>
          <w:bCs/>
          <w:sz w:val="22"/>
          <w:szCs w:val="22"/>
        </w:rPr>
      </w:pPr>
      <w:r>
        <w:rPr>
          <w:bCs/>
          <w:sz w:val="22"/>
          <w:szCs w:val="22"/>
        </w:rPr>
        <w:t>redakcija)</w:t>
      </w:r>
    </w:p>
    <w:p w14:paraId="01E13705" w14:textId="77777777" w:rsidR="007A7A3C" w:rsidRDefault="007A7A3C">
      <w:pPr>
        <w:ind w:left="10206"/>
        <w:rPr>
          <w:bCs/>
          <w:sz w:val="22"/>
          <w:szCs w:val="22"/>
        </w:rPr>
      </w:pPr>
    </w:p>
    <w:p w14:paraId="38086AEC" w14:textId="77777777" w:rsidR="007A7A3C" w:rsidRDefault="007A7A3C">
      <w:pPr>
        <w:spacing w:line="276" w:lineRule="auto"/>
        <w:jc w:val="center"/>
        <w:rPr>
          <w:b/>
          <w:sz w:val="22"/>
          <w:szCs w:val="22"/>
        </w:rPr>
      </w:pPr>
    </w:p>
    <w:p w14:paraId="35FAAABE" w14:textId="77777777" w:rsidR="007A7A3C" w:rsidRDefault="00A52FE3">
      <w:pPr>
        <w:jc w:val="center"/>
        <w:rPr>
          <w:b/>
          <w:bCs/>
          <w:sz w:val="22"/>
          <w:szCs w:val="22"/>
        </w:rPr>
      </w:pPr>
      <w:r>
        <w:rPr>
          <w:b/>
          <w:bCs/>
          <w:sz w:val="22"/>
          <w:szCs w:val="22"/>
        </w:rPr>
        <w:t xml:space="preserve">REGIONINĖS PAŽANGOS PRIEMONĖS </w:t>
      </w:r>
    </w:p>
    <w:p w14:paraId="6C74FEAE" w14:textId="77777777" w:rsidR="007A7A3C" w:rsidRDefault="00A52FE3">
      <w:pPr>
        <w:jc w:val="center"/>
        <w:rPr>
          <w:b/>
          <w:bCs/>
          <w:sz w:val="22"/>
          <w:szCs w:val="22"/>
          <w:lang w:eastAsia="lt-LT"/>
        </w:rPr>
      </w:pPr>
      <w:r>
        <w:rPr>
          <w:b/>
          <w:bCs/>
          <w:sz w:val="22"/>
          <w:szCs w:val="22"/>
        </w:rPr>
        <w:t>Nr. 12-003-03-02-17 (RE) „</w:t>
      </w:r>
      <w:r>
        <w:rPr>
          <w:b/>
          <w:bCs/>
          <w:sz w:val="22"/>
          <w:szCs w:val="22"/>
          <w:lang w:eastAsia="lt-LT"/>
        </w:rPr>
        <w:t>PLĖTOTI ĮVAIRIALYPĮ ŠVIETIMĄ VYKDANT VISOS DIENOS MOKYKLŲ VEIKLĄ</w:t>
      </w:r>
      <w:r>
        <w:rPr>
          <w:b/>
          <w:sz w:val="22"/>
          <w:szCs w:val="22"/>
        </w:rPr>
        <w:t>“</w:t>
      </w:r>
    </w:p>
    <w:p w14:paraId="5F5B5A3C" w14:textId="77777777" w:rsidR="007A7A3C" w:rsidRDefault="00A52FE3">
      <w:pPr>
        <w:jc w:val="center"/>
        <w:rPr>
          <w:sz w:val="22"/>
          <w:szCs w:val="22"/>
        </w:rPr>
      </w:pPr>
      <w:r>
        <w:rPr>
          <w:b/>
          <w:bCs/>
          <w:sz w:val="22"/>
          <w:szCs w:val="22"/>
        </w:rPr>
        <w:t>FINANSAVIMO GAIRĖS</w:t>
      </w:r>
    </w:p>
    <w:p w14:paraId="4EA1A7E8" w14:textId="77777777" w:rsidR="007A7A3C" w:rsidRDefault="007A7A3C">
      <w:pPr>
        <w:spacing w:line="259" w:lineRule="auto"/>
        <w:rPr>
          <w:i/>
          <w:szCs w:val="24"/>
        </w:rPr>
      </w:pPr>
    </w:p>
    <w:p w14:paraId="2AB34FA4" w14:textId="77777777" w:rsidR="007A7A3C" w:rsidRDefault="00A52FE3">
      <w:pPr>
        <w:jc w:val="center"/>
        <w:rPr>
          <w:b/>
          <w:bCs/>
          <w:sz w:val="22"/>
          <w:szCs w:val="22"/>
        </w:rPr>
      </w:pPr>
      <w:r>
        <w:rPr>
          <w:b/>
          <w:bCs/>
          <w:sz w:val="22"/>
          <w:szCs w:val="22"/>
        </w:rPr>
        <w:t>I SKYRIUS</w:t>
      </w:r>
    </w:p>
    <w:p w14:paraId="3C0310AF" w14:textId="77777777" w:rsidR="007A7A3C" w:rsidRDefault="00A52FE3">
      <w:pPr>
        <w:spacing w:line="259" w:lineRule="auto"/>
        <w:jc w:val="center"/>
        <w:rPr>
          <w:b/>
          <w:bCs/>
          <w:sz w:val="22"/>
          <w:szCs w:val="22"/>
        </w:rPr>
      </w:pPr>
      <w:r>
        <w:rPr>
          <w:b/>
          <w:bCs/>
          <w:sz w:val="22"/>
          <w:szCs w:val="22"/>
        </w:rPr>
        <w:t>INFORMACIJA APIE REGIONINĘ PAŽANGOS PRIEMONĘ</w:t>
      </w:r>
    </w:p>
    <w:p w14:paraId="5CA3D5B3" w14:textId="77777777" w:rsidR="007A7A3C" w:rsidRDefault="007A7A3C">
      <w:pPr>
        <w:spacing w:line="259" w:lineRule="auto"/>
        <w:rPr>
          <w:b/>
          <w:bCs/>
          <w:sz w:val="22"/>
          <w:szCs w:val="22"/>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723"/>
        <w:gridCol w:w="1722"/>
        <w:gridCol w:w="1723"/>
        <w:gridCol w:w="1723"/>
        <w:gridCol w:w="1360"/>
        <w:gridCol w:w="1646"/>
        <w:gridCol w:w="1076"/>
        <w:gridCol w:w="1361"/>
        <w:gridCol w:w="965"/>
      </w:tblGrid>
      <w:tr w:rsidR="007A7A3C" w14:paraId="7936C796" w14:textId="77777777" w:rsidTr="004A2E08">
        <w:tc>
          <w:tcPr>
            <w:tcW w:w="1722" w:type="dxa"/>
            <w:vAlign w:val="center"/>
          </w:tcPr>
          <w:p w14:paraId="144A22D9" w14:textId="77777777" w:rsidR="007A7A3C" w:rsidRDefault="00A52FE3">
            <w:pPr>
              <w:jc w:val="center"/>
              <w:rPr>
                <w:b/>
                <w:bCs/>
                <w:sz w:val="20"/>
              </w:rPr>
            </w:pPr>
            <w:r>
              <w:rPr>
                <w:b/>
                <w:bCs/>
                <w:sz w:val="20"/>
              </w:rPr>
              <w:t>Regioninė pažangos priemonė</w:t>
            </w:r>
          </w:p>
        </w:tc>
        <w:tc>
          <w:tcPr>
            <w:tcW w:w="1723" w:type="dxa"/>
            <w:vAlign w:val="center"/>
          </w:tcPr>
          <w:p w14:paraId="7B27AB1B" w14:textId="77777777" w:rsidR="007A7A3C" w:rsidRDefault="00A52FE3">
            <w:pPr>
              <w:jc w:val="center"/>
              <w:rPr>
                <w:b/>
                <w:bCs/>
                <w:sz w:val="28"/>
                <w:szCs w:val="22"/>
              </w:rPr>
            </w:pPr>
            <w:r>
              <w:rPr>
                <w:b/>
                <w:bCs/>
                <w:sz w:val="20"/>
              </w:rPr>
              <w:t>2021–2030 metų nacionalinio pažangos plano (toliau – NPP</w:t>
            </w:r>
            <w:r>
              <w:rPr>
                <w:sz w:val="22"/>
                <w:szCs w:val="22"/>
              </w:rPr>
              <w:t xml:space="preserve">) </w:t>
            </w:r>
            <w:r>
              <w:rPr>
                <w:b/>
                <w:bCs/>
                <w:sz w:val="20"/>
              </w:rPr>
              <w:t xml:space="preserve">pažangos uždavinio kodas </w:t>
            </w:r>
          </w:p>
        </w:tc>
        <w:tc>
          <w:tcPr>
            <w:tcW w:w="1722" w:type="dxa"/>
            <w:vAlign w:val="center"/>
          </w:tcPr>
          <w:p w14:paraId="3BDC2791" w14:textId="77777777" w:rsidR="007A7A3C" w:rsidRDefault="00A52FE3">
            <w:pPr>
              <w:jc w:val="center"/>
              <w:rPr>
                <w:b/>
                <w:bCs/>
                <w:sz w:val="28"/>
                <w:szCs w:val="22"/>
              </w:rPr>
            </w:pPr>
            <w:r>
              <w:rPr>
                <w:b/>
                <w:bCs/>
                <w:sz w:val="20"/>
              </w:rPr>
              <w:t>Valstybės biudžeto asignavimų valdytojas</w:t>
            </w:r>
          </w:p>
        </w:tc>
        <w:tc>
          <w:tcPr>
            <w:tcW w:w="1723" w:type="dxa"/>
            <w:vAlign w:val="center"/>
          </w:tcPr>
          <w:p w14:paraId="07E6A9CA" w14:textId="77777777" w:rsidR="007A7A3C" w:rsidRDefault="00A52FE3">
            <w:pPr>
              <w:jc w:val="center"/>
              <w:rPr>
                <w:b/>
                <w:bCs/>
                <w:sz w:val="28"/>
                <w:szCs w:val="22"/>
              </w:rPr>
            </w:pPr>
            <w:r>
              <w:rPr>
                <w:b/>
                <w:bCs/>
                <w:sz w:val="20"/>
              </w:rPr>
              <w:t xml:space="preserve">Regioninei pažangos priemonei įgyvendinti skiriamos lėšos </w:t>
            </w:r>
          </w:p>
        </w:tc>
        <w:tc>
          <w:tcPr>
            <w:tcW w:w="1723" w:type="dxa"/>
            <w:vAlign w:val="center"/>
          </w:tcPr>
          <w:p w14:paraId="370C6221" w14:textId="77777777" w:rsidR="007A7A3C" w:rsidRDefault="00A52FE3">
            <w:pPr>
              <w:jc w:val="center"/>
              <w:rPr>
                <w:b/>
                <w:bCs/>
                <w:sz w:val="28"/>
                <w:szCs w:val="22"/>
              </w:rPr>
            </w:pPr>
            <w:r>
              <w:rPr>
                <w:b/>
                <w:bCs/>
                <w:sz w:val="20"/>
              </w:rPr>
              <w:t>Regioninės pažangos priemonės finansavimo šaltinis</w:t>
            </w:r>
          </w:p>
        </w:tc>
        <w:tc>
          <w:tcPr>
            <w:tcW w:w="1360" w:type="dxa"/>
            <w:vAlign w:val="center"/>
          </w:tcPr>
          <w:p w14:paraId="711D6B38" w14:textId="77777777" w:rsidR="007A7A3C" w:rsidRDefault="00A52FE3">
            <w:pPr>
              <w:jc w:val="center"/>
              <w:rPr>
                <w:b/>
                <w:bCs/>
                <w:sz w:val="20"/>
              </w:rPr>
            </w:pPr>
            <w:r>
              <w:rPr>
                <w:b/>
                <w:bCs/>
                <w:sz w:val="20"/>
              </w:rPr>
              <w:t>Išankstinės sąlygos</w:t>
            </w:r>
          </w:p>
        </w:tc>
        <w:tc>
          <w:tcPr>
            <w:tcW w:w="1646" w:type="dxa"/>
            <w:vAlign w:val="center"/>
          </w:tcPr>
          <w:p w14:paraId="10A73E61" w14:textId="77777777" w:rsidR="007A7A3C" w:rsidRDefault="00A52FE3">
            <w:pPr>
              <w:jc w:val="center"/>
              <w:rPr>
                <w:b/>
                <w:bCs/>
                <w:sz w:val="20"/>
              </w:rPr>
            </w:pPr>
            <w:r>
              <w:rPr>
                <w:b/>
                <w:bCs/>
                <w:sz w:val="20"/>
              </w:rPr>
              <w:t>NPP poveikio rodiklis</w:t>
            </w:r>
          </w:p>
          <w:p w14:paraId="7B10CC9A" w14:textId="77777777" w:rsidR="007A7A3C" w:rsidRDefault="00A52FE3">
            <w:pPr>
              <w:jc w:val="center"/>
              <w:rPr>
                <w:b/>
                <w:bCs/>
                <w:sz w:val="20"/>
              </w:rPr>
            </w:pPr>
            <w:r>
              <w:rPr>
                <w:b/>
                <w:bCs/>
                <w:sz w:val="20"/>
              </w:rPr>
              <w:t>(matavimo vienetai)</w:t>
            </w:r>
          </w:p>
        </w:tc>
        <w:tc>
          <w:tcPr>
            <w:tcW w:w="1076" w:type="dxa"/>
            <w:vAlign w:val="center"/>
          </w:tcPr>
          <w:p w14:paraId="4E862715" w14:textId="77777777" w:rsidR="007A7A3C" w:rsidRDefault="00A52FE3">
            <w:pPr>
              <w:jc w:val="center"/>
              <w:rPr>
                <w:b/>
                <w:bCs/>
                <w:sz w:val="28"/>
                <w:szCs w:val="22"/>
              </w:rPr>
            </w:pPr>
            <w:r>
              <w:rPr>
                <w:b/>
                <w:bCs/>
                <w:sz w:val="20"/>
              </w:rPr>
              <w:t>Pradinė rodiklio reikšmė (metai)</w:t>
            </w:r>
          </w:p>
        </w:tc>
        <w:tc>
          <w:tcPr>
            <w:tcW w:w="1361" w:type="dxa"/>
            <w:vAlign w:val="center"/>
          </w:tcPr>
          <w:p w14:paraId="0B962347" w14:textId="77777777" w:rsidR="007A7A3C" w:rsidRDefault="00A52FE3">
            <w:pPr>
              <w:jc w:val="center"/>
              <w:rPr>
                <w:b/>
                <w:bCs/>
                <w:sz w:val="28"/>
                <w:szCs w:val="22"/>
              </w:rPr>
            </w:pPr>
            <w:r>
              <w:rPr>
                <w:b/>
                <w:bCs/>
                <w:sz w:val="20"/>
              </w:rPr>
              <w:t>Siektina rodiklio reikšmė (2025 m.)</w:t>
            </w:r>
          </w:p>
        </w:tc>
        <w:tc>
          <w:tcPr>
            <w:tcW w:w="965" w:type="dxa"/>
            <w:vAlign w:val="center"/>
          </w:tcPr>
          <w:p w14:paraId="19D41BAF" w14:textId="77777777" w:rsidR="007A7A3C" w:rsidRDefault="00A52FE3">
            <w:pPr>
              <w:jc w:val="center"/>
              <w:rPr>
                <w:b/>
                <w:bCs/>
                <w:sz w:val="28"/>
                <w:szCs w:val="22"/>
              </w:rPr>
            </w:pPr>
            <w:r>
              <w:rPr>
                <w:b/>
                <w:bCs/>
                <w:sz w:val="20"/>
              </w:rPr>
              <w:t>Siektina rodiklio reikšmė (2030 m.)</w:t>
            </w:r>
          </w:p>
        </w:tc>
      </w:tr>
      <w:tr w:rsidR="007A7A3C" w14:paraId="5B0BA559" w14:textId="77777777" w:rsidTr="004A2E08">
        <w:tc>
          <w:tcPr>
            <w:tcW w:w="1722" w:type="dxa"/>
          </w:tcPr>
          <w:p w14:paraId="4593BC7A" w14:textId="77777777" w:rsidR="007A7A3C" w:rsidRDefault="00A52FE3">
            <w:pPr>
              <w:jc w:val="center"/>
              <w:rPr>
                <w:iCs/>
                <w:sz w:val="20"/>
              </w:rPr>
            </w:pPr>
            <w:r>
              <w:rPr>
                <w:iCs/>
                <w:sz w:val="20"/>
              </w:rPr>
              <w:t>12-003-03-02-17 (RE)</w:t>
            </w:r>
          </w:p>
          <w:p w14:paraId="4FB27F3E" w14:textId="77777777" w:rsidR="007A7A3C" w:rsidRDefault="00A52FE3">
            <w:pPr>
              <w:jc w:val="center"/>
              <w:rPr>
                <w:iCs/>
                <w:sz w:val="20"/>
              </w:rPr>
            </w:pPr>
            <w:r>
              <w:rPr>
                <w:iCs/>
                <w:sz w:val="20"/>
              </w:rPr>
              <w:t>Plėtoti įvairialypį švietimą vykdant visos dienos mokyklų veiklą</w:t>
            </w:r>
          </w:p>
        </w:tc>
        <w:tc>
          <w:tcPr>
            <w:tcW w:w="1723" w:type="dxa"/>
          </w:tcPr>
          <w:p w14:paraId="0DC84F15" w14:textId="77777777" w:rsidR="007A7A3C" w:rsidRDefault="00A52FE3">
            <w:pPr>
              <w:ind w:firstLine="53"/>
              <w:jc w:val="center"/>
              <w:rPr>
                <w:b/>
                <w:bCs/>
                <w:sz w:val="20"/>
              </w:rPr>
            </w:pPr>
            <w:r>
              <w:rPr>
                <w:iCs/>
                <w:sz w:val="20"/>
              </w:rPr>
              <w:t>3.2</w:t>
            </w:r>
          </w:p>
        </w:tc>
        <w:tc>
          <w:tcPr>
            <w:tcW w:w="1722" w:type="dxa"/>
          </w:tcPr>
          <w:p w14:paraId="588E9F23" w14:textId="77777777" w:rsidR="007A7A3C" w:rsidRDefault="00A52FE3">
            <w:pPr>
              <w:jc w:val="center"/>
              <w:rPr>
                <w:b/>
                <w:bCs/>
                <w:sz w:val="20"/>
              </w:rPr>
            </w:pPr>
            <w:r>
              <w:rPr>
                <w:iCs/>
                <w:sz w:val="20"/>
              </w:rPr>
              <w:t>Lietuvos Respublikos švietimo, mokslo ir sporto ministerija</w:t>
            </w:r>
          </w:p>
        </w:tc>
        <w:tc>
          <w:tcPr>
            <w:tcW w:w="1723" w:type="dxa"/>
          </w:tcPr>
          <w:p w14:paraId="727BD8A1" w14:textId="77777777" w:rsidR="007A7A3C" w:rsidRDefault="00A52FE3">
            <w:pPr>
              <w:jc w:val="center"/>
              <w:rPr>
                <w:sz w:val="20"/>
              </w:rPr>
            </w:pPr>
            <w:r>
              <w:rPr>
                <w:sz w:val="20"/>
              </w:rPr>
              <w:t>24 755 754</w:t>
            </w:r>
          </w:p>
        </w:tc>
        <w:tc>
          <w:tcPr>
            <w:tcW w:w="1723" w:type="dxa"/>
          </w:tcPr>
          <w:p w14:paraId="14328D4E" w14:textId="77777777" w:rsidR="007A7A3C" w:rsidRDefault="00A52FE3">
            <w:pPr>
              <w:jc w:val="center"/>
              <w:rPr>
                <w:iCs/>
                <w:sz w:val="20"/>
              </w:rPr>
            </w:pPr>
            <w:r>
              <w:rPr>
                <w:iCs/>
                <w:sz w:val="20"/>
              </w:rPr>
              <w:t>2021-2027 metų Europos Sąjungos fondų ir bendrojo finansavimo lėšos, projektų vykdytojų, partnerių lėšos</w:t>
            </w:r>
          </w:p>
        </w:tc>
        <w:tc>
          <w:tcPr>
            <w:tcW w:w="1360" w:type="dxa"/>
          </w:tcPr>
          <w:p w14:paraId="7263A3B4" w14:textId="77777777" w:rsidR="007A7A3C" w:rsidRDefault="007A7A3C">
            <w:pPr>
              <w:jc w:val="center"/>
              <w:rPr>
                <w:b/>
                <w:bCs/>
                <w:sz w:val="20"/>
              </w:rPr>
            </w:pPr>
          </w:p>
        </w:tc>
        <w:tc>
          <w:tcPr>
            <w:tcW w:w="1646" w:type="dxa"/>
          </w:tcPr>
          <w:p w14:paraId="738C1D55" w14:textId="77777777" w:rsidR="007A7A3C" w:rsidRDefault="00A52FE3">
            <w:pPr>
              <w:jc w:val="center"/>
              <w:rPr>
                <w:sz w:val="20"/>
              </w:rPr>
            </w:pPr>
            <w:r>
              <w:rPr>
                <w:sz w:val="20"/>
              </w:rPr>
              <w:t>Neformaliojo vaikų</w:t>
            </w:r>
          </w:p>
          <w:p w14:paraId="614E4A47" w14:textId="77777777" w:rsidR="007A7A3C" w:rsidRDefault="00A52FE3">
            <w:pPr>
              <w:jc w:val="center"/>
              <w:rPr>
                <w:sz w:val="20"/>
              </w:rPr>
            </w:pPr>
            <w:r>
              <w:rPr>
                <w:sz w:val="20"/>
              </w:rPr>
              <w:t>švietimo galimybėmis</w:t>
            </w:r>
          </w:p>
          <w:p w14:paraId="13845E23" w14:textId="77777777" w:rsidR="007A7A3C" w:rsidRDefault="00A52FE3">
            <w:pPr>
              <w:jc w:val="center"/>
              <w:rPr>
                <w:sz w:val="20"/>
              </w:rPr>
            </w:pPr>
            <w:r>
              <w:rPr>
                <w:sz w:val="20"/>
              </w:rPr>
              <w:t>pasinaudojusių mokinių dalis</w:t>
            </w:r>
          </w:p>
          <w:p w14:paraId="581C1E1C" w14:textId="77777777" w:rsidR="007A7A3C" w:rsidRDefault="00A52FE3">
            <w:pPr>
              <w:jc w:val="center"/>
              <w:rPr>
                <w:sz w:val="20"/>
              </w:rPr>
            </w:pPr>
            <w:r>
              <w:rPr>
                <w:sz w:val="20"/>
              </w:rPr>
              <w:t>(išskyrus ikimokykliniame ir</w:t>
            </w:r>
          </w:p>
          <w:p w14:paraId="49BBF741" w14:textId="77777777" w:rsidR="007A7A3C" w:rsidRDefault="00A52FE3">
            <w:pPr>
              <w:jc w:val="center"/>
              <w:rPr>
                <w:sz w:val="20"/>
              </w:rPr>
            </w:pPr>
            <w:proofErr w:type="spellStart"/>
            <w:r>
              <w:rPr>
                <w:sz w:val="20"/>
              </w:rPr>
              <w:t>priešmokyklinia</w:t>
            </w:r>
            <w:proofErr w:type="spellEnd"/>
            <w:r>
              <w:rPr>
                <w:sz w:val="20"/>
              </w:rPr>
              <w:t>-me ugdyme</w:t>
            </w:r>
          </w:p>
          <w:p w14:paraId="4B0965B5" w14:textId="77777777" w:rsidR="007A7A3C" w:rsidRDefault="00A52FE3">
            <w:pPr>
              <w:jc w:val="center"/>
              <w:rPr>
                <w:b/>
                <w:bCs/>
                <w:sz w:val="20"/>
              </w:rPr>
            </w:pPr>
            <w:r>
              <w:rPr>
                <w:sz w:val="20"/>
              </w:rPr>
              <w:t>dalyvaujančius vaikus)</w:t>
            </w:r>
          </w:p>
        </w:tc>
        <w:tc>
          <w:tcPr>
            <w:tcW w:w="1076" w:type="dxa"/>
          </w:tcPr>
          <w:p w14:paraId="428FBC93" w14:textId="77777777" w:rsidR="007A7A3C" w:rsidRDefault="00A52FE3">
            <w:pPr>
              <w:jc w:val="center"/>
              <w:rPr>
                <w:color w:val="000000"/>
                <w:sz w:val="20"/>
              </w:rPr>
            </w:pPr>
            <w:r>
              <w:rPr>
                <w:color w:val="000000"/>
                <w:sz w:val="20"/>
              </w:rPr>
              <w:t>61,7</w:t>
            </w:r>
          </w:p>
          <w:p w14:paraId="1F423BDB" w14:textId="77777777" w:rsidR="007A7A3C" w:rsidRDefault="00A52FE3">
            <w:pPr>
              <w:jc w:val="center"/>
              <w:rPr>
                <w:color w:val="000000"/>
                <w:sz w:val="20"/>
              </w:rPr>
            </w:pPr>
            <w:r>
              <w:rPr>
                <w:color w:val="000000"/>
                <w:sz w:val="20"/>
              </w:rPr>
              <w:t>(2020)</w:t>
            </w:r>
          </w:p>
        </w:tc>
        <w:tc>
          <w:tcPr>
            <w:tcW w:w="1361" w:type="dxa"/>
          </w:tcPr>
          <w:p w14:paraId="4AFEFBFA" w14:textId="77777777" w:rsidR="007A7A3C" w:rsidRDefault="00A52FE3">
            <w:pPr>
              <w:jc w:val="center"/>
              <w:rPr>
                <w:color w:val="000000"/>
                <w:sz w:val="20"/>
              </w:rPr>
            </w:pPr>
            <w:r>
              <w:rPr>
                <w:color w:val="000000"/>
                <w:sz w:val="20"/>
              </w:rPr>
              <w:t>65</w:t>
            </w:r>
          </w:p>
        </w:tc>
        <w:tc>
          <w:tcPr>
            <w:tcW w:w="965" w:type="dxa"/>
          </w:tcPr>
          <w:p w14:paraId="3315813C" w14:textId="77777777" w:rsidR="007A7A3C" w:rsidRDefault="00A52FE3">
            <w:pPr>
              <w:jc w:val="center"/>
              <w:rPr>
                <w:color w:val="000000"/>
                <w:sz w:val="20"/>
              </w:rPr>
            </w:pPr>
            <w:r>
              <w:rPr>
                <w:color w:val="000000"/>
                <w:sz w:val="20"/>
              </w:rPr>
              <w:t>75</w:t>
            </w:r>
          </w:p>
        </w:tc>
      </w:tr>
    </w:tbl>
    <w:p w14:paraId="68D33D44" w14:textId="77777777" w:rsidR="007A7A3C" w:rsidRDefault="007A7A3C">
      <w:pPr>
        <w:spacing w:line="259" w:lineRule="auto"/>
        <w:jc w:val="center"/>
        <w:rPr>
          <w:b/>
          <w:sz w:val="22"/>
          <w:szCs w:val="22"/>
        </w:rPr>
      </w:pPr>
    </w:p>
    <w:p w14:paraId="0AE2562A" w14:textId="77777777" w:rsidR="007A7A3C" w:rsidRDefault="00A52FE3">
      <w:pPr>
        <w:spacing w:line="259" w:lineRule="auto"/>
        <w:jc w:val="center"/>
        <w:rPr>
          <w:b/>
          <w:sz w:val="22"/>
          <w:szCs w:val="22"/>
        </w:rPr>
      </w:pPr>
      <w:r>
        <w:rPr>
          <w:b/>
          <w:sz w:val="22"/>
          <w:szCs w:val="22"/>
        </w:rPr>
        <w:lastRenderedPageBreak/>
        <w:t>II SKYRIUS</w:t>
      </w:r>
    </w:p>
    <w:p w14:paraId="2810316C" w14:textId="77777777" w:rsidR="007A7A3C" w:rsidRDefault="00A52FE3">
      <w:pPr>
        <w:spacing w:line="259" w:lineRule="auto"/>
        <w:jc w:val="center"/>
        <w:rPr>
          <w:b/>
          <w:sz w:val="22"/>
          <w:szCs w:val="22"/>
        </w:rPr>
      </w:pPr>
      <w:r>
        <w:rPr>
          <w:b/>
          <w:sz w:val="22"/>
          <w:szCs w:val="22"/>
        </w:rPr>
        <w:t>PAGRINDINĖ 2021–2027 METŲ EUROPOS SĄJUNGOS FONDŲ INVESTICIJŲ PROGRAMOS INFORMACIJA</w:t>
      </w:r>
    </w:p>
    <w:p w14:paraId="1044BD80" w14:textId="77777777" w:rsidR="007A7A3C" w:rsidRDefault="007A7A3C">
      <w:pPr>
        <w:spacing w:line="259" w:lineRule="auto"/>
        <w:jc w:val="center"/>
        <w:rPr>
          <w:b/>
          <w:sz w:val="22"/>
          <w:szCs w:val="22"/>
        </w:rPr>
      </w:pPr>
    </w:p>
    <w:tbl>
      <w:tblPr>
        <w:tblW w:w="14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05"/>
        <w:gridCol w:w="1404"/>
        <w:gridCol w:w="1405"/>
        <w:gridCol w:w="1405"/>
        <w:gridCol w:w="1405"/>
        <w:gridCol w:w="1537"/>
        <w:gridCol w:w="1272"/>
        <w:gridCol w:w="1405"/>
        <w:gridCol w:w="1405"/>
      </w:tblGrid>
      <w:tr w:rsidR="007A7A3C" w14:paraId="1743CD09" w14:textId="77777777">
        <w:trPr>
          <w:trHeight w:val="956"/>
        </w:trPr>
        <w:tc>
          <w:tcPr>
            <w:tcW w:w="1404" w:type="dxa"/>
            <w:vAlign w:val="center"/>
          </w:tcPr>
          <w:p w14:paraId="382692FE" w14:textId="77777777" w:rsidR="007A7A3C" w:rsidRDefault="00A52FE3">
            <w:pPr>
              <w:jc w:val="center"/>
              <w:rPr>
                <w:b/>
                <w:sz w:val="20"/>
                <w:szCs w:val="22"/>
              </w:rPr>
            </w:pPr>
            <w:r>
              <w:rPr>
                <w:b/>
                <w:bCs/>
                <w:sz w:val="20"/>
                <w:szCs w:val="22"/>
              </w:rPr>
              <w:t>Prioritetas</w:t>
            </w:r>
          </w:p>
        </w:tc>
        <w:tc>
          <w:tcPr>
            <w:tcW w:w="1405" w:type="dxa"/>
            <w:vAlign w:val="center"/>
          </w:tcPr>
          <w:p w14:paraId="3AE1FCA8" w14:textId="77777777" w:rsidR="007A7A3C" w:rsidRDefault="00A52FE3">
            <w:pPr>
              <w:jc w:val="center"/>
              <w:rPr>
                <w:b/>
                <w:sz w:val="20"/>
                <w:szCs w:val="22"/>
              </w:rPr>
            </w:pPr>
            <w:r>
              <w:rPr>
                <w:b/>
                <w:bCs/>
                <w:sz w:val="20"/>
                <w:szCs w:val="22"/>
              </w:rPr>
              <w:t>Uždavinys</w:t>
            </w:r>
          </w:p>
        </w:tc>
        <w:tc>
          <w:tcPr>
            <w:tcW w:w="1404" w:type="dxa"/>
            <w:vAlign w:val="center"/>
          </w:tcPr>
          <w:p w14:paraId="0AA67F78" w14:textId="77777777" w:rsidR="007A7A3C" w:rsidRDefault="00A52FE3">
            <w:pPr>
              <w:jc w:val="center"/>
              <w:rPr>
                <w:b/>
                <w:bCs/>
                <w:sz w:val="20"/>
                <w:szCs w:val="22"/>
              </w:rPr>
            </w:pPr>
            <w:r>
              <w:rPr>
                <w:b/>
                <w:bCs/>
                <w:sz w:val="20"/>
                <w:szCs w:val="22"/>
              </w:rPr>
              <w:t>Fondas</w:t>
            </w:r>
          </w:p>
        </w:tc>
        <w:tc>
          <w:tcPr>
            <w:tcW w:w="1405" w:type="dxa"/>
            <w:vAlign w:val="center"/>
          </w:tcPr>
          <w:p w14:paraId="3074C82E" w14:textId="77777777" w:rsidR="007A7A3C" w:rsidRDefault="00A52FE3">
            <w:pPr>
              <w:jc w:val="center"/>
              <w:rPr>
                <w:b/>
                <w:bCs/>
                <w:sz w:val="20"/>
                <w:szCs w:val="22"/>
              </w:rPr>
            </w:pPr>
            <w:r>
              <w:rPr>
                <w:b/>
                <w:bCs/>
                <w:sz w:val="20"/>
                <w:szCs w:val="22"/>
              </w:rPr>
              <w:t>Pagal uždavinį skiriama Europos Sąjungos finansavimo suma</w:t>
            </w:r>
          </w:p>
        </w:tc>
        <w:tc>
          <w:tcPr>
            <w:tcW w:w="1405" w:type="dxa"/>
            <w:vAlign w:val="center"/>
          </w:tcPr>
          <w:p w14:paraId="0B305F49" w14:textId="77777777" w:rsidR="007A7A3C" w:rsidRDefault="00A52FE3">
            <w:pPr>
              <w:jc w:val="center"/>
              <w:rPr>
                <w:b/>
                <w:bCs/>
                <w:sz w:val="20"/>
                <w:szCs w:val="22"/>
              </w:rPr>
            </w:pPr>
            <w:r>
              <w:rPr>
                <w:b/>
                <w:bCs/>
                <w:sz w:val="20"/>
                <w:szCs w:val="22"/>
              </w:rPr>
              <w:t>Skiriamo nacionalinio bendrojo finansavimo suma</w:t>
            </w:r>
          </w:p>
        </w:tc>
        <w:tc>
          <w:tcPr>
            <w:tcW w:w="1405" w:type="dxa"/>
            <w:vAlign w:val="center"/>
          </w:tcPr>
          <w:p w14:paraId="59C42D70" w14:textId="77777777" w:rsidR="007A7A3C" w:rsidRDefault="00A52FE3">
            <w:pPr>
              <w:jc w:val="center"/>
              <w:rPr>
                <w:b/>
                <w:sz w:val="20"/>
                <w:szCs w:val="22"/>
              </w:rPr>
            </w:pPr>
            <w:proofErr w:type="spellStart"/>
            <w:r>
              <w:rPr>
                <w:b/>
                <w:bCs/>
                <w:sz w:val="20"/>
                <w:szCs w:val="22"/>
              </w:rPr>
              <w:t>Intervenci-nės</w:t>
            </w:r>
            <w:proofErr w:type="spellEnd"/>
            <w:r>
              <w:rPr>
                <w:b/>
                <w:bCs/>
                <w:sz w:val="20"/>
                <w:szCs w:val="22"/>
              </w:rPr>
              <w:t xml:space="preserve"> priemonės kodas</w:t>
            </w:r>
          </w:p>
        </w:tc>
        <w:tc>
          <w:tcPr>
            <w:tcW w:w="1537" w:type="dxa"/>
            <w:vAlign w:val="center"/>
          </w:tcPr>
          <w:p w14:paraId="56100B2F" w14:textId="77777777" w:rsidR="007A7A3C" w:rsidRDefault="00A52FE3">
            <w:pPr>
              <w:jc w:val="center"/>
              <w:rPr>
                <w:b/>
                <w:bCs/>
                <w:sz w:val="20"/>
                <w:szCs w:val="22"/>
              </w:rPr>
            </w:pPr>
            <w:r>
              <w:rPr>
                <w:b/>
                <w:bCs/>
                <w:sz w:val="20"/>
                <w:szCs w:val="22"/>
              </w:rPr>
              <w:t>Pagrindinės teritorinės srities kodas</w:t>
            </w:r>
          </w:p>
        </w:tc>
        <w:tc>
          <w:tcPr>
            <w:tcW w:w="1272" w:type="dxa"/>
            <w:vAlign w:val="center"/>
          </w:tcPr>
          <w:p w14:paraId="408A00B0" w14:textId="77777777" w:rsidR="007A7A3C" w:rsidRDefault="00A52FE3">
            <w:pPr>
              <w:jc w:val="center"/>
              <w:rPr>
                <w:b/>
                <w:bCs/>
                <w:sz w:val="20"/>
                <w:szCs w:val="22"/>
              </w:rPr>
            </w:pPr>
            <w:r>
              <w:rPr>
                <w:b/>
                <w:bCs/>
                <w:sz w:val="20"/>
                <w:szCs w:val="22"/>
              </w:rPr>
              <w:t>„Europos socialinio fondo +“ (toliau – ESF+) antrinių temų kodai</w:t>
            </w:r>
          </w:p>
        </w:tc>
        <w:tc>
          <w:tcPr>
            <w:tcW w:w="1405" w:type="dxa"/>
            <w:vAlign w:val="center"/>
          </w:tcPr>
          <w:p w14:paraId="09492806" w14:textId="77777777" w:rsidR="007A7A3C" w:rsidRDefault="00A52FE3">
            <w:pPr>
              <w:jc w:val="center"/>
              <w:rPr>
                <w:b/>
                <w:sz w:val="20"/>
                <w:szCs w:val="22"/>
              </w:rPr>
            </w:pPr>
            <w:r>
              <w:rPr>
                <w:b/>
                <w:bCs/>
                <w:sz w:val="20"/>
                <w:szCs w:val="22"/>
              </w:rPr>
              <w:t>Ekonominės veiklos kodas</w:t>
            </w:r>
          </w:p>
        </w:tc>
        <w:tc>
          <w:tcPr>
            <w:tcW w:w="1405" w:type="dxa"/>
            <w:vAlign w:val="center"/>
          </w:tcPr>
          <w:p w14:paraId="5691179D" w14:textId="77777777" w:rsidR="007A7A3C" w:rsidRDefault="00A52FE3">
            <w:pPr>
              <w:jc w:val="center"/>
              <w:rPr>
                <w:b/>
                <w:bCs/>
                <w:sz w:val="20"/>
                <w:szCs w:val="22"/>
              </w:rPr>
            </w:pPr>
            <w:r>
              <w:rPr>
                <w:b/>
                <w:bCs/>
                <w:sz w:val="20"/>
                <w:szCs w:val="22"/>
              </w:rPr>
              <w:t>Lyčių lygybės matmens kodas</w:t>
            </w:r>
          </w:p>
        </w:tc>
      </w:tr>
      <w:tr w:rsidR="007A7A3C" w14:paraId="358D4F42" w14:textId="77777777">
        <w:trPr>
          <w:trHeight w:val="288"/>
        </w:trPr>
        <w:tc>
          <w:tcPr>
            <w:tcW w:w="1404" w:type="dxa"/>
          </w:tcPr>
          <w:p w14:paraId="1F1D946F" w14:textId="77777777" w:rsidR="007A7A3C" w:rsidRDefault="00A52FE3">
            <w:pPr>
              <w:jc w:val="center"/>
              <w:rPr>
                <w:sz w:val="20"/>
              </w:rPr>
            </w:pPr>
            <w:r>
              <w:rPr>
                <w:iCs/>
                <w:sz w:val="20"/>
              </w:rPr>
              <w:t>4. Socialiai atsakingesnė Lietuva</w:t>
            </w:r>
          </w:p>
        </w:tc>
        <w:tc>
          <w:tcPr>
            <w:tcW w:w="1405" w:type="dxa"/>
          </w:tcPr>
          <w:p w14:paraId="4CD428B6" w14:textId="77777777" w:rsidR="007A7A3C" w:rsidRDefault="00A52FE3">
            <w:pPr>
              <w:jc w:val="center"/>
              <w:rPr>
                <w:sz w:val="20"/>
              </w:rPr>
            </w:pPr>
            <w:r>
              <w:rPr>
                <w:sz w:val="20"/>
              </w:rPr>
              <w:t xml:space="preserve">4.5. Gerinti vienodas galimybes naudotis </w:t>
            </w:r>
            <w:proofErr w:type="spellStart"/>
            <w:r>
              <w:rPr>
                <w:sz w:val="20"/>
              </w:rPr>
              <w:t>įtraukiomis</w:t>
            </w:r>
            <w:proofErr w:type="spellEnd"/>
            <w:r>
              <w:rPr>
                <w:sz w:val="20"/>
              </w:rPr>
              <w:t xml:space="preserve"> ir kokybiškomis švietimo, mokymo ir mokymosi visą gyvenimą paslaugomis plėtojant prieinamą infrastruktūrą, be kita ko, didint atsparumą naudojantis nuotoliniu ir internetiniu švietimu bei mokymu</w:t>
            </w:r>
          </w:p>
        </w:tc>
        <w:tc>
          <w:tcPr>
            <w:tcW w:w="1404" w:type="dxa"/>
          </w:tcPr>
          <w:p w14:paraId="022AA56A" w14:textId="77777777" w:rsidR="007A7A3C" w:rsidRDefault="00A52FE3">
            <w:pPr>
              <w:jc w:val="center"/>
              <w:rPr>
                <w:iCs/>
                <w:sz w:val="20"/>
              </w:rPr>
            </w:pPr>
            <w:r>
              <w:rPr>
                <w:iCs/>
                <w:sz w:val="20"/>
              </w:rPr>
              <w:t>Europos regioninės plėtros fondas</w:t>
            </w:r>
          </w:p>
        </w:tc>
        <w:tc>
          <w:tcPr>
            <w:tcW w:w="1405" w:type="dxa"/>
          </w:tcPr>
          <w:p w14:paraId="39187813" w14:textId="77777777" w:rsidR="007A7A3C" w:rsidRDefault="00A52FE3">
            <w:pPr>
              <w:jc w:val="center"/>
              <w:rPr>
                <w:iCs/>
                <w:sz w:val="20"/>
                <w:highlight w:val="green"/>
              </w:rPr>
            </w:pPr>
            <w:r>
              <w:rPr>
                <w:iCs/>
                <w:sz w:val="20"/>
              </w:rPr>
              <w:t>23 594 874</w:t>
            </w:r>
          </w:p>
          <w:p w14:paraId="7AC33CF4" w14:textId="77777777" w:rsidR="007A7A3C" w:rsidRDefault="007A7A3C">
            <w:pPr>
              <w:jc w:val="center"/>
              <w:rPr>
                <w:iCs/>
                <w:sz w:val="20"/>
              </w:rPr>
            </w:pPr>
          </w:p>
        </w:tc>
        <w:tc>
          <w:tcPr>
            <w:tcW w:w="1405" w:type="dxa"/>
          </w:tcPr>
          <w:p w14:paraId="2F065B7F" w14:textId="77777777" w:rsidR="007A7A3C" w:rsidRDefault="00A52FE3">
            <w:pPr>
              <w:jc w:val="center"/>
              <w:rPr>
                <w:iCs/>
                <w:sz w:val="20"/>
              </w:rPr>
            </w:pPr>
            <w:r>
              <w:rPr>
                <w:iCs/>
                <w:sz w:val="20"/>
              </w:rPr>
              <w:t>1 160 880 (Sostinės regionui)</w:t>
            </w:r>
          </w:p>
        </w:tc>
        <w:tc>
          <w:tcPr>
            <w:tcW w:w="1405" w:type="dxa"/>
          </w:tcPr>
          <w:p w14:paraId="21F0DE8C" w14:textId="77777777" w:rsidR="007A7A3C" w:rsidRDefault="00A52FE3">
            <w:pPr>
              <w:jc w:val="center"/>
              <w:rPr>
                <w:iCs/>
                <w:sz w:val="20"/>
              </w:rPr>
            </w:pPr>
            <w:r>
              <w:rPr>
                <w:iCs/>
                <w:sz w:val="20"/>
              </w:rPr>
              <w:t>121 – Ikimokyklinio ugdymo ir priežiūros infrastruktūra;</w:t>
            </w:r>
          </w:p>
          <w:p w14:paraId="3096584F" w14:textId="77777777" w:rsidR="007A7A3C" w:rsidRDefault="00A52FE3">
            <w:pPr>
              <w:jc w:val="center"/>
              <w:rPr>
                <w:sz w:val="20"/>
              </w:rPr>
            </w:pPr>
            <w:r>
              <w:rPr>
                <w:iCs/>
                <w:sz w:val="20"/>
              </w:rPr>
              <w:t>122 – Pradinio ir pagrindinio ugdymo infrastruktūra</w:t>
            </w:r>
          </w:p>
        </w:tc>
        <w:tc>
          <w:tcPr>
            <w:tcW w:w="1537" w:type="dxa"/>
          </w:tcPr>
          <w:p w14:paraId="12C69210" w14:textId="77777777" w:rsidR="007A7A3C" w:rsidRDefault="00A52FE3">
            <w:pPr>
              <w:jc w:val="center"/>
              <w:rPr>
                <w:iCs/>
                <w:sz w:val="20"/>
              </w:rPr>
            </w:pPr>
            <w:r>
              <w:rPr>
                <w:iCs/>
                <w:sz w:val="20"/>
              </w:rPr>
              <w:t>02 – Miestai, miesteliai ir priemiesčiai;</w:t>
            </w:r>
          </w:p>
          <w:p w14:paraId="66DE2E9A" w14:textId="77777777" w:rsidR="007A7A3C" w:rsidRDefault="00A52FE3">
            <w:pPr>
              <w:jc w:val="center"/>
              <w:rPr>
                <w:sz w:val="20"/>
              </w:rPr>
            </w:pPr>
            <w:r>
              <w:rPr>
                <w:sz w:val="20"/>
              </w:rPr>
              <w:t>08 – Kitų rūšių tikslinės teritorijos;</w:t>
            </w:r>
          </w:p>
          <w:p w14:paraId="74AEAC06" w14:textId="77777777" w:rsidR="007A7A3C" w:rsidRDefault="00A52FE3">
            <w:pPr>
              <w:jc w:val="center"/>
              <w:rPr>
                <w:sz w:val="20"/>
              </w:rPr>
            </w:pPr>
            <w:r>
              <w:rPr>
                <w:sz w:val="20"/>
              </w:rPr>
              <w:t xml:space="preserve">33 – Nesiorientuojant į </w:t>
            </w:r>
            <w:proofErr w:type="spellStart"/>
            <w:r>
              <w:rPr>
                <w:sz w:val="20"/>
              </w:rPr>
              <w:t>teritoriškumą</w:t>
            </w:r>
            <w:proofErr w:type="spellEnd"/>
          </w:p>
        </w:tc>
        <w:tc>
          <w:tcPr>
            <w:tcW w:w="1272" w:type="dxa"/>
          </w:tcPr>
          <w:p w14:paraId="6C0A5977" w14:textId="77777777" w:rsidR="007A7A3C" w:rsidRDefault="00A52FE3">
            <w:pPr>
              <w:jc w:val="center"/>
              <w:rPr>
                <w:iCs/>
                <w:sz w:val="20"/>
              </w:rPr>
            </w:pPr>
            <w:r>
              <w:rPr>
                <w:iCs/>
                <w:sz w:val="20"/>
              </w:rPr>
              <w:t>-</w:t>
            </w:r>
          </w:p>
        </w:tc>
        <w:tc>
          <w:tcPr>
            <w:tcW w:w="1405" w:type="dxa"/>
          </w:tcPr>
          <w:p w14:paraId="64170AA9" w14:textId="77777777" w:rsidR="007A7A3C" w:rsidRDefault="00A52FE3">
            <w:pPr>
              <w:jc w:val="center"/>
              <w:rPr>
                <w:sz w:val="20"/>
              </w:rPr>
            </w:pPr>
            <w:r>
              <w:rPr>
                <w:iCs/>
                <w:sz w:val="20"/>
              </w:rPr>
              <w:t>21 – Švietimas</w:t>
            </w:r>
          </w:p>
        </w:tc>
        <w:tc>
          <w:tcPr>
            <w:tcW w:w="1405" w:type="dxa"/>
          </w:tcPr>
          <w:p w14:paraId="6300ECE7" w14:textId="77777777" w:rsidR="007A7A3C" w:rsidRDefault="00A52FE3">
            <w:pPr>
              <w:jc w:val="center"/>
              <w:rPr>
                <w:iCs/>
                <w:sz w:val="20"/>
              </w:rPr>
            </w:pPr>
            <w:r>
              <w:rPr>
                <w:iCs/>
                <w:sz w:val="20"/>
              </w:rPr>
              <w:t>03 – Neutralumas lyties požiūriu</w:t>
            </w:r>
          </w:p>
        </w:tc>
      </w:tr>
    </w:tbl>
    <w:p w14:paraId="09265BB1" w14:textId="77777777" w:rsidR="007A7A3C" w:rsidRDefault="007A7A3C">
      <w:pPr>
        <w:rPr>
          <w:b/>
          <w:bCs/>
          <w:sz w:val="20"/>
        </w:rPr>
      </w:pPr>
    </w:p>
    <w:p w14:paraId="1F983812" w14:textId="77777777" w:rsidR="007A7A3C" w:rsidRDefault="00A52FE3">
      <w:pPr>
        <w:jc w:val="both"/>
        <w:rPr>
          <w:sz w:val="22"/>
          <w:szCs w:val="22"/>
        </w:rPr>
      </w:pPr>
      <w:r>
        <w:rPr>
          <w:b/>
          <w:sz w:val="22"/>
          <w:szCs w:val="22"/>
        </w:rPr>
        <w:t>Pastaba.</w:t>
      </w:r>
      <w:r>
        <w:rPr>
          <w:bCs/>
          <w:sz w:val="22"/>
          <w:szCs w:val="22"/>
        </w:rPr>
        <w:t xml:space="preserve"> </w:t>
      </w:r>
      <w:r>
        <w:rPr>
          <w:color w:val="000000"/>
          <w:sz w:val="22"/>
          <w:szCs w:val="22"/>
        </w:rPr>
        <w:t>Skelbiant kvietimus teikti projektų įgyvendinimo planus ir prisiimant įsipareigojimus pagal sudarytas regionų projektų finansavimo sutartis</w:t>
      </w:r>
      <w:r>
        <w:rPr>
          <w:sz w:val="22"/>
          <w:szCs w:val="22"/>
        </w:rPr>
        <w:t xml:space="preserve"> </w:t>
      </w:r>
      <w:r>
        <w:rPr>
          <w:sz w:val="22"/>
          <w:szCs w:val="24"/>
        </w:rPr>
        <w:t xml:space="preserve">pagal uždavinį skiriama </w:t>
      </w:r>
      <w:r>
        <w:rPr>
          <w:bCs/>
          <w:color w:val="000000"/>
          <w:sz w:val="22"/>
          <w:szCs w:val="22"/>
        </w:rPr>
        <w:t xml:space="preserve">Europos Sąjungos finansavimo sumą </w:t>
      </w:r>
      <w:r>
        <w:rPr>
          <w:sz w:val="22"/>
          <w:szCs w:val="22"/>
        </w:rPr>
        <w:t>galima viršyti tiek, kad bendra regioninių pažangos priemonių Nr. 12-003-03-02-17 (RE) „</w:t>
      </w:r>
      <w:r>
        <w:rPr>
          <w:sz w:val="22"/>
          <w:szCs w:val="22"/>
          <w:lang w:eastAsia="lt-LT"/>
        </w:rPr>
        <w:t>Plėtoti įvairialypį švietimą vykdant visos dienos mokyklų veiklą</w:t>
      </w:r>
      <w:r>
        <w:rPr>
          <w:sz w:val="22"/>
          <w:szCs w:val="22"/>
        </w:rPr>
        <w:t xml:space="preserve">“ ir Nr. 12-003-03-01-23 (RE) „Padidinti ugdymo prieinamumą atskirtį patiriantiems vaikams“ viršijama </w:t>
      </w:r>
      <w:r>
        <w:rPr>
          <w:color w:val="000000"/>
          <w:sz w:val="22"/>
          <w:szCs w:val="22"/>
        </w:rPr>
        <w:t xml:space="preserve">Europos Sąjungos fondų lėšų </w:t>
      </w:r>
      <w:r>
        <w:rPr>
          <w:sz w:val="22"/>
          <w:szCs w:val="22"/>
        </w:rPr>
        <w:t>suma atitiktų L</w:t>
      </w:r>
      <w:r>
        <w:rPr>
          <w:color w:val="000000"/>
          <w:sz w:val="22"/>
          <w:szCs w:val="22"/>
        </w:rPr>
        <w:t>ietuvos Respublikos Vyriausybės 2023 m. liepos 31 d. nutarimo Nr. 612 „Dėl 2021–2027 metų Europos Sąjungos fondų investicijų programos ir ekonomikos gaivinimo ir atsparumo didinimo plano „Naujos kartos Lietuva“ Lietuvai skirtų lėšų paskirstymo“ 2.3 papunkčio nuostatas.</w:t>
      </w:r>
    </w:p>
    <w:p w14:paraId="2DABC8CE" w14:textId="77777777" w:rsidR="007A7A3C" w:rsidRDefault="007A7A3C">
      <w:pPr>
        <w:rPr>
          <w:bCs/>
          <w:sz w:val="22"/>
          <w:szCs w:val="22"/>
        </w:rPr>
      </w:pPr>
    </w:p>
    <w:p w14:paraId="32435E81" w14:textId="77777777" w:rsidR="007A7A3C" w:rsidRDefault="007A7A3C">
      <w:pPr>
        <w:jc w:val="center"/>
        <w:rPr>
          <w:b/>
          <w:sz w:val="22"/>
          <w:szCs w:val="22"/>
        </w:rPr>
      </w:pPr>
    </w:p>
    <w:p w14:paraId="5D8D4245" w14:textId="77777777" w:rsidR="007A7A3C" w:rsidRDefault="00A52FE3">
      <w:pPr>
        <w:jc w:val="center"/>
        <w:rPr>
          <w:b/>
          <w:sz w:val="22"/>
          <w:szCs w:val="22"/>
        </w:rPr>
      </w:pPr>
      <w:r>
        <w:rPr>
          <w:b/>
          <w:sz w:val="22"/>
          <w:szCs w:val="22"/>
        </w:rPr>
        <w:t>III SKYRIUS</w:t>
      </w:r>
    </w:p>
    <w:p w14:paraId="0F342EE1" w14:textId="77777777" w:rsidR="007A7A3C" w:rsidRDefault="00A52FE3">
      <w:pPr>
        <w:jc w:val="center"/>
        <w:rPr>
          <w:b/>
          <w:sz w:val="22"/>
          <w:szCs w:val="22"/>
        </w:rPr>
      </w:pPr>
      <w:r>
        <w:rPr>
          <w:b/>
          <w:sz w:val="22"/>
          <w:szCs w:val="22"/>
        </w:rPr>
        <w:t>FINANSAVIMO REIKALAVIMAI</w:t>
      </w:r>
    </w:p>
    <w:p w14:paraId="5FF73119" w14:textId="77777777" w:rsidR="007A7A3C" w:rsidRDefault="007A7A3C">
      <w:pPr>
        <w:jc w:val="center"/>
        <w:rPr>
          <w:b/>
          <w:sz w:val="22"/>
          <w:szCs w:val="22"/>
        </w:rPr>
      </w:pP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9"/>
      </w:tblGrid>
      <w:tr w:rsidR="007A7A3C" w14:paraId="4FBBECE1" w14:textId="77777777">
        <w:tc>
          <w:tcPr>
            <w:tcW w:w="5000" w:type="pct"/>
          </w:tcPr>
          <w:p w14:paraId="2923713D" w14:textId="77777777" w:rsidR="007A7A3C" w:rsidRDefault="00A52FE3">
            <w:pPr>
              <w:rPr>
                <w:b/>
                <w:sz w:val="22"/>
                <w:szCs w:val="22"/>
              </w:rPr>
            </w:pPr>
            <w:r>
              <w:rPr>
                <w:b/>
                <w:sz w:val="22"/>
                <w:szCs w:val="22"/>
              </w:rPr>
              <w:t>SPECIALIEJI FINANSAVIMO REIKALAVIMAI</w:t>
            </w:r>
          </w:p>
        </w:tc>
      </w:tr>
      <w:tr w:rsidR="007A7A3C" w14:paraId="4F05E7D4" w14:textId="77777777">
        <w:tc>
          <w:tcPr>
            <w:tcW w:w="5000" w:type="pct"/>
          </w:tcPr>
          <w:p w14:paraId="777B44A8" w14:textId="77777777" w:rsidR="007A7A3C" w:rsidRDefault="00A52FE3">
            <w:pPr>
              <w:rPr>
                <w:b/>
                <w:bCs/>
                <w:sz w:val="22"/>
                <w:szCs w:val="22"/>
              </w:rPr>
            </w:pPr>
            <w:r>
              <w:rPr>
                <w:b/>
                <w:bCs/>
                <w:sz w:val="22"/>
                <w:szCs w:val="22"/>
              </w:rPr>
              <w:t>1. Taikomi teisės aktai</w:t>
            </w:r>
          </w:p>
        </w:tc>
      </w:tr>
      <w:tr w:rsidR="007A7A3C" w14:paraId="7F7EDA70" w14:textId="77777777">
        <w:tc>
          <w:tcPr>
            <w:tcW w:w="5000" w:type="pct"/>
          </w:tcPr>
          <w:p w14:paraId="309B812A" w14:textId="77777777" w:rsidR="007A7A3C" w:rsidRDefault="00A52FE3">
            <w:pPr>
              <w:tabs>
                <w:tab w:val="left" w:pos="589"/>
              </w:tabs>
              <w:spacing w:line="259" w:lineRule="auto"/>
              <w:ind w:left="22" w:firstLine="87"/>
              <w:jc w:val="both"/>
              <w:rPr>
                <w:iCs/>
                <w:sz w:val="22"/>
                <w:szCs w:val="22"/>
              </w:rPr>
            </w:pPr>
            <w:r>
              <w:rPr>
                <w:iCs/>
                <w:sz w:val="22"/>
                <w:szCs w:val="22"/>
              </w:rPr>
              <w:t>1.1.</w:t>
            </w:r>
            <w:r>
              <w:rPr>
                <w:iCs/>
                <w:sz w:val="22"/>
                <w:szCs w:val="22"/>
              </w:rPr>
              <w:tab/>
              <w:t>Teisės aktai, kuriais vadovaujamasi rengiant, teikiant ir vertinant projektų įgyvendinimo planą, priimant sprendimą dėl projektų finansavimo, sudarant projektų sutartį ir įgyvendinant projektą, finansuojamą pagal 2021–2030 m. plėtros programos valdytojos Lietuvos Respublikos švietimo, mokslo ir sporto ministerijos švietimo plėtros programos pažangos ir 2020–2030 metų regionų plėtros programos Regioninės pažangos priemonės Nr. 12-003-03-02-17 (RE) „Plėtoti įvairialypį švietimą vykdant visos dienos mokyklų veiklą“ finansavimo gaires (toliau – Gairės):</w:t>
            </w:r>
          </w:p>
          <w:p w14:paraId="58B6F73B" w14:textId="77777777" w:rsidR="007A7A3C" w:rsidRDefault="00A52FE3">
            <w:pPr>
              <w:spacing w:line="259" w:lineRule="auto"/>
              <w:jc w:val="both"/>
              <w:rPr>
                <w:iCs/>
                <w:sz w:val="22"/>
                <w:szCs w:val="22"/>
              </w:rPr>
            </w:pPr>
            <w:r>
              <w:rPr>
                <w:iCs/>
                <w:sz w:val="22"/>
                <w:szCs w:val="22"/>
              </w:rPr>
              <w:t xml:space="preserve">1.1.1. Lietuvos Respublikos švietimo įstatymas; </w:t>
            </w:r>
          </w:p>
          <w:p w14:paraId="7E377D81" w14:textId="77777777" w:rsidR="007A7A3C" w:rsidRDefault="00A52FE3">
            <w:pPr>
              <w:spacing w:line="259" w:lineRule="auto"/>
              <w:jc w:val="both"/>
              <w:rPr>
                <w:iCs/>
                <w:sz w:val="22"/>
                <w:szCs w:val="22"/>
              </w:rPr>
            </w:pPr>
            <w:r>
              <w:rPr>
                <w:iCs/>
                <w:sz w:val="22"/>
                <w:szCs w:val="22"/>
              </w:rPr>
              <w:t>1.1.2. Aštuonioliktosios Lietuvos Respublikos Vyriausybės programa, kuriai pritarta Lietuvos Respublikos Seimo 2020 m. gruodžio 11 d. nutarimu Nr. XIV-72 „Dėl Aštuonioliktosios Lietuvos Respublikos Vyriausybės programos“;</w:t>
            </w:r>
          </w:p>
          <w:p w14:paraId="31D6AD5C" w14:textId="77777777" w:rsidR="007A7A3C" w:rsidRDefault="00A52FE3">
            <w:pPr>
              <w:spacing w:line="259" w:lineRule="auto"/>
              <w:jc w:val="both"/>
              <w:rPr>
                <w:iCs/>
                <w:sz w:val="22"/>
                <w:szCs w:val="22"/>
              </w:rPr>
            </w:pPr>
            <w:r>
              <w:rPr>
                <w:iCs/>
                <w:sz w:val="22"/>
                <w:szCs w:val="22"/>
              </w:rPr>
              <w:t>1.1.3. 2021–2030 m. plėtros programos valdytojos Lietuvos Respublikos švietimo, mokslo ir sporto ministerijos švietimo plėtros programa, patvirtinta Lietuvos Respublikos Vyriausybės 2021 m. gruodžio 1 d. nutarimu Nr. 1016 „Dėl 2021–2030 m. plėtros programos valdytojos Lietuvos Respublikos švietimo, mokslo ir sporto ministerijos švietimo plėtros programos patvirtinimo“;</w:t>
            </w:r>
          </w:p>
          <w:p w14:paraId="13C560B1" w14:textId="77777777" w:rsidR="007A7A3C" w:rsidRDefault="00A52FE3">
            <w:pPr>
              <w:spacing w:line="259" w:lineRule="auto"/>
              <w:jc w:val="both"/>
              <w:rPr>
                <w:iCs/>
                <w:sz w:val="22"/>
                <w:szCs w:val="22"/>
              </w:rPr>
            </w:pPr>
            <w:r>
              <w:rPr>
                <w:iCs/>
                <w:sz w:val="22"/>
                <w:szCs w:val="22"/>
              </w:rPr>
              <w:t xml:space="preserve">1.1.4. 2022–2030 metų regionų plėtros programa, patvirtinta Lietuvos Respublikos Vyriausybės 2022 m. birželio 29 d. nutarimu Nr. 713 „Dėl 2022–2030 metų regionų plėtros programos patvirtinimo“;  </w:t>
            </w:r>
          </w:p>
          <w:p w14:paraId="161B179B" w14:textId="77777777" w:rsidR="007A7A3C" w:rsidRDefault="00A52FE3">
            <w:pPr>
              <w:spacing w:line="259" w:lineRule="auto"/>
              <w:jc w:val="both"/>
              <w:rPr>
                <w:iCs/>
                <w:sz w:val="22"/>
                <w:szCs w:val="22"/>
              </w:rPr>
            </w:pPr>
            <w:r>
              <w:rPr>
                <w:iCs/>
                <w:sz w:val="22"/>
                <w:szCs w:val="22"/>
              </w:rPr>
              <w:t>1.1.5.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PAFT);</w:t>
            </w:r>
          </w:p>
          <w:p w14:paraId="28655CB8" w14:textId="77777777" w:rsidR="007A7A3C" w:rsidRDefault="00A52FE3">
            <w:pPr>
              <w:spacing w:line="259" w:lineRule="auto"/>
              <w:jc w:val="both"/>
              <w:rPr>
                <w:iCs/>
                <w:sz w:val="22"/>
                <w:szCs w:val="22"/>
              </w:rPr>
            </w:pPr>
            <w:r>
              <w:rPr>
                <w:iCs/>
                <w:sz w:val="22"/>
                <w:szCs w:val="22"/>
              </w:rPr>
              <w:t>1.1.6. 2021–2030 metų nacionalinis pažangos planas, patvirtintas Lietuvos Respublikos Vyriausybės 2020 m. rugsėjo 9 d. nutarimu Nr. 998 „Dėl 2021–2030 metų Nacionalinio pažangos plano patvirtinimo“;</w:t>
            </w:r>
          </w:p>
          <w:p w14:paraId="53A2B64A" w14:textId="77777777" w:rsidR="007A7A3C" w:rsidRDefault="00A52FE3">
            <w:pPr>
              <w:spacing w:line="259" w:lineRule="auto"/>
              <w:jc w:val="both"/>
              <w:rPr>
                <w:sz w:val="22"/>
                <w:szCs w:val="22"/>
              </w:rPr>
            </w:pPr>
            <w:r>
              <w:rPr>
                <w:iCs/>
                <w:sz w:val="22"/>
                <w:szCs w:val="22"/>
              </w:rPr>
              <w:t xml:space="preserve">1.1.7. Rekomendacijos dėl visos dienos mokyklų kūrimo ir veiklos organizavimo, patvirtintos </w:t>
            </w:r>
            <w:r>
              <w:rPr>
                <w:sz w:val="22"/>
                <w:szCs w:val="22"/>
              </w:rPr>
              <w:t>Lietuvos Respublikos švietimo ir mokslo ministro 2018 m. birželio 26 d. įsakymu Nr. V-606 „Dėl Rekomendacijų dėl visos dienos mokyklų kūrimo ir veiklos organizavimo patvirtinimo“;</w:t>
            </w:r>
          </w:p>
          <w:p w14:paraId="24381E9C" w14:textId="77777777" w:rsidR="007A7A3C" w:rsidRDefault="00A52FE3">
            <w:pPr>
              <w:spacing w:line="259" w:lineRule="auto"/>
              <w:jc w:val="both"/>
              <w:rPr>
                <w:sz w:val="22"/>
                <w:szCs w:val="22"/>
                <w:lang w:eastAsia="lt-LT"/>
              </w:rPr>
            </w:pPr>
            <w:r>
              <w:rPr>
                <w:sz w:val="22"/>
                <w:szCs w:val="22"/>
              </w:rPr>
              <w:t>1.1.8. Lietuvos Respublikos Vyriausybės 2023 m. liepos 31 d. nutarimas Nr. 612 „D</w:t>
            </w:r>
            <w:r>
              <w:rPr>
                <w:sz w:val="22"/>
                <w:szCs w:val="22"/>
                <w:lang w:eastAsia="lt-LT"/>
              </w:rPr>
              <w:t>ėl 2021–2027 metų Europos Sąjungos fondų investicijų programos ir Ekonomikos gaivinimo ir atsparumo didinimo plano „Naujos kartos Lietuva“ Lietuvai skirtų lėšų paskirstymo“;</w:t>
            </w:r>
          </w:p>
          <w:p w14:paraId="17FB0577" w14:textId="77777777" w:rsidR="007A7A3C" w:rsidRDefault="00A52FE3">
            <w:pPr>
              <w:jc w:val="both"/>
              <w:rPr>
                <w:iCs/>
                <w:sz w:val="22"/>
                <w:szCs w:val="22"/>
              </w:rPr>
            </w:pPr>
            <w:r>
              <w:rPr>
                <w:iCs/>
                <w:sz w:val="22"/>
                <w:szCs w:val="22"/>
              </w:rPr>
              <w:t>1.1.9. 2021 m. birželio 24 d. Europos Parlamento ir Tarybos reglamentas (ES) 2021/1058 dėl Europos regioninės plėtros fondo ir Sanglaudos fondo;</w:t>
            </w:r>
          </w:p>
          <w:p w14:paraId="140D61F4" w14:textId="77777777" w:rsidR="007A7A3C" w:rsidRDefault="00A52FE3">
            <w:pPr>
              <w:jc w:val="both"/>
              <w:rPr>
                <w:iCs/>
                <w:sz w:val="22"/>
                <w:szCs w:val="22"/>
              </w:rPr>
            </w:pPr>
            <w:r>
              <w:rPr>
                <w:iCs/>
                <w:sz w:val="22"/>
                <w:szCs w:val="22"/>
              </w:rPr>
              <w:t>1.1.10.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p>
          <w:p w14:paraId="60737833" w14:textId="77777777" w:rsidR="007A7A3C" w:rsidRDefault="00A52FE3">
            <w:pPr>
              <w:spacing w:line="259" w:lineRule="auto"/>
              <w:jc w:val="both"/>
              <w:rPr>
                <w:iCs/>
                <w:sz w:val="22"/>
                <w:szCs w:val="22"/>
                <w:lang w:val="en-US"/>
              </w:rPr>
            </w:pPr>
            <w:r>
              <w:rPr>
                <w:iCs/>
                <w:sz w:val="22"/>
                <w:szCs w:val="22"/>
              </w:rPr>
              <w:t>1.2. Gairėse vartojamos sąvokos suprantamos taip, kaip jos apibrėžtos Gairių 1.1 papunktyje nurodytuose teisės aktuose.</w:t>
            </w:r>
          </w:p>
          <w:p w14:paraId="48D71CF6" w14:textId="77777777" w:rsidR="007A7A3C" w:rsidRDefault="007A7A3C">
            <w:pPr>
              <w:spacing w:line="259" w:lineRule="auto"/>
              <w:ind w:firstLine="57"/>
              <w:jc w:val="both"/>
              <w:rPr>
                <w:i/>
                <w:iCs/>
                <w:sz w:val="22"/>
                <w:szCs w:val="22"/>
              </w:rPr>
            </w:pPr>
          </w:p>
        </w:tc>
      </w:tr>
      <w:tr w:rsidR="007A7A3C" w14:paraId="458FAD5B" w14:textId="77777777">
        <w:tc>
          <w:tcPr>
            <w:tcW w:w="5000" w:type="pct"/>
          </w:tcPr>
          <w:p w14:paraId="408EE90F" w14:textId="77777777" w:rsidR="007A7A3C" w:rsidRDefault="00A52FE3">
            <w:pPr>
              <w:rPr>
                <w:b/>
                <w:sz w:val="22"/>
                <w:szCs w:val="22"/>
              </w:rPr>
            </w:pPr>
            <w:r>
              <w:rPr>
                <w:b/>
                <w:sz w:val="22"/>
                <w:szCs w:val="22"/>
              </w:rPr>
              <w:t>2. Reikalavimai projektams, finansuojamiems pagal regioninę pažangos priemonę</w:t>
            </w:r>
          </w:p>
        </w:tc>
      </w:tr>
      <w:tr w:rsidR="007A7A3C" w14:paraId="25E4181D" w14:textId="77777777">
        <w:tc>
          <w:tcPr>
            <w:tcW w:w="5000" w:type="pct"/>
          </w:tcPr>
          <w:p w14:paraId="33FA4BC9" w14:textId="77777777" w:rsidR="007A7A3C" w:rsidRDefault="00A52FE3">
            <w:pPr>
              <w:jc w:val="both"/>
              <w:rPr>
                <w:iCs/>
                <w:sz w:val="22"/>
                <w:szCs w:val="22"/>
              </w:rPr>
            </w:pPr>
            <w:r>
              <w:rPr>
                <w:iCs/>
                <w:sz w:val="22"/>
                <w:szCs w:val="22"/>
              </w:rPr>
              <w:t xml:space="preserve">2.1. Įgyvendinant projektus: </w:t>
            </w:r>
          </w:p>
          <w:p w14:paraId="243A1BB0" w14:textId="77777777" w:rsidR="007A7A3C" w:rsidRDefault="00A52FE3">
            <w:pPr>
              <w:jc w:val="both"/>
              <w:rPr>
                <w:iCs/>
                <w:sz w:val="22"/>
                <w:szCs w:val="22"/>
              </w:rPr>
            </w:pPr>
            <w:r>
              <w:rPr>
                <w:iCs/>
                <w:sz w:val="22"/>
                <w:szCs w:val="22"/>
              </w:rPr>
              <w:t>2.1.1. savivaldybės mokyklų tinklo pertvarkos plane mokykla ar jos padalinys neturi būti numatyti uždaryti ar likviduoti;</w:t>
            </w:r>
          </w:p>
          <w:p w14:paraId="6444F538" w14:textId="77777777" w:rsidR="007A7A3C" w:rsidRDefault="00A52FE3">
            <w:pPr>
              <w:jc w:val="both"/>
              <w:rPr>
                <w:iCs/>
                <w:sz w:val="22"/>
                <w:szCs w:val="22"/>
              </w:rPr>
            </w:pPr>
            <w:r>
              <w:rPr>
                <w:iCs/>
                <w:sz w:val="22"/>
                <w:szCs w:val="22"/>
              </w:rPr>
              <w:lastRenderedPageBreak/>
              <w:t>2.1.2. investicijos skiriamos kurti ir / ar atnaujinti ikimokyklinio, priešmokyklinio, pradinio bei pagrindinio ugdymo programas vykdančių švietimo įstaigų vidaus ir / ar  lauko infrastruktūrą, reikalingą visos dienos mokyklos veikloms įgyvendinti ir kitų švietimo įstaigos erdvių, būtinų visos dienos mokyklos veiklai vykdyti, sukūrimas ir / ar atnaujinimas.</w:t>
            </w:r>
          </w:p>
          <w:p w14:paraId="44804DB8" w14:textId="77777777" w:rsidR="007A7A3C" w:rsidRDefault="00A52FE3">
            <w:pPr>
              <w:jc w:val="both"/>
              <w:rPr>
                <w:iCs/>
                <w:sz w:val="22"/>
                <w:szCs w:val="22"/>
              </w:rPr>
            </w:pPr>
            <w:r>
              <w:rPr>
                <w:iCs/>
                <w:sz w:val="22"/>
                <w:szCs w:val="22"/>
              </w:rPr>
              <w:t>2.2. Projekto vykdytojas privalo įgyvendinti privalomas matomumo ir informavimo apie projektą veiksmų priemones, nustatytas PAFT.</w:t>
            </w:r>
          </w:p>
          <w:p w14:paraId="093266A9" w14:textId="77777777" w:rsidR="007A7A3C" w:rsidRDefault="00A52FE3">
            <w:pPr>
              <w:jc w:val="both"/>
              <w:rPr>
                <w:sz w:val="22"/>
                <w:szCs w:val="22"/>
              </w:rPr>
            </w:pPr>
            <w:r>
              <w:rPr>
                <w:sz w:val="22"/>
                <w:szCs w:val="22"/>
              </w:rPr>
              <w:t>2.3. Projekto vykdytojas privalo užtikrinti, kad tos pačios veiklos ir išlaidos tame pačiame objekte nebūtų finansuojamos, jeigu jos yra numatytos finansuoti įgyvendinant „Tūkstantmečio mokyklų“ programą.</w:t>
            </w:r>
          </w:p>
          <w:p w14:paraId="6D991A90" w14:textId="77777777" w:rsidR="007A7A3C" w:rsidRDefault="00A52FE3">
            <w:pPr>
              <w:jc w:val="both"/>
              <w:rPr>
                <w:color w:val="000000"/>
                <w:sz w:val="22"/>
                <w:szCs w:val="22"/>
              </w:rPr>
            </w:pPr>
            <w:r>
              <w:rPr>
                <w:color w:val="000000"/>
                <w:sz w:val="22"/>
                <w:szCs w:val="22"/>
              </w:rPr>
              <w:t>2.4. Projekto veiklų metu sukurtų rezultatų tęstinumas turi būti užtikrinamas ne mažiau kaip 5 metus po projekto finansavimo pabaigos.</w:t>
            </w:r>
          </w:p>
          <w:p w14:paraId="259CF6DB" w14:textId="77777777" w:rsidR="007A7A3C" w:rsidRDefault="00A52FE3">
            <w:pPr>
              <w:suppressAutoHyphens/>
              <w:jc w:val="both"/>
              <w:textAlignment w:val="baseline"/>
              <w:rPr>
                <w:color w:val="000000"/>
                <w:sz w:val="22"/>
                <w:szCs w:val="22"/>
              </w:rPr>
            </w:pPr>
            <w:r>
              <w:rPr>
                <w:color w:val="000000"/>
                <w:sz w:val="22"/>
                <w:szCs w:val="22"/>
              </w:rPr>
              <w:t xml:space="preserve">2.5. Kai projektu prisidedama prie funkcinės zonos strategijos ar miesto tvarios plėtros strategijos įgyvendinimo, turi būti išpildyti šie reikalavimai: </w:t>
            </w:r>
          </w:p>
          <w:p w14:paraId="11B702CF" w14:textId="77777777" w:rsidR="007A7A3C" w:rsidRDefault="00A52FE3">
            <w:pPr>
              <w:suppressAutoHyphens/>
              <w:jc w:val="both"/>
              <w:textAlignment w:val="baseline"/>
              <w:rPr>
                <w:color w:val="000000"/>
                <w:sz w:val="22"/>
                <w:szCs w:val="22"/>
              </w:rPr>
            </w:pPr>
            <w:r>
              <w:rPr>
                <w:color w:val="000000"/>
                <w:sz w:val="22"/>
                <w:szCs w:val="22"/>
              </w:rPr>
              <w:t>2.5.1. projektu įgyvendinamas (-i) miesto tvarios plėtros strategijoje ar funkcinės zonos strategijoje numatytas (-i) investicinis (-</w:t>
            </w:r>
            <w:proofErr w:type="spellStart"/>
            <w:r>
              <w:rPr>
                <w:color w:val="000000"/>
                <w:sz w:val="22"/>
                <w:szCs w:val="22"/>
              </w:rPr>
              <w:t>iai</w:t>
            </w:r>
            <w:proofErr w:type="spellEnd"/>
            <w:r>
              <w:rPr>
                <w:color w:val="000000"/>
                <w:sz w:val="22"/>
                <w:szCs w:val="22"/>
              </w:rPr>
              <w:t xml:space="preserve">) veiksmas (-ai); </w:t>
            </w:r>
          </w:p>
          <w:p w14:paraId="34F36B1C" w14:textId="77777777" w:rsidR="007A7A3C" w:rsidRDefault="00A52FE3">
            <w:pPr>
              <w:suppressAutoHyphens/>
              <w:jc w:val="both"/>
              <w:textAlignment w:val="baseline"/>
              <w:rPr>
                <w:b/>
                <w:bCs/>
                <w:color w:val="000000"/>
                <w:sz w:val="22"/>
                <w:szCs w:val="22"/>
              </w:rPr>
            </w:pPr>
            <w:r>
              <w:rPr>
                <w:color w:val="000000"/>
                <w:sz w:val="22"/>
                <w:szCs w:val="22"/>
              </w:rPr>
              <w:t>2.5.2. sudarytos sąlygos savivaldybėms bendrai naudoti viešąją infrastruktūrą ir (ar) bendrai teikti viešąsias paslaugas, kurias numatoma sukurti ar modernizuoti įgyvendinant projektą, t. y. įgyvendintas neinvesticinis veiksmas, susijęs su strategijos investiciniu veiksmu, kuriam įgyvendinti yra skirtas projektas (šis reikalavimas taikomas tik projektams, kuriais prisidedama prie funkcinės zonos strategijos įgyvendinimo);</w:t>
            </w:r>
          </w:p>
          <w:p w14:paraId="7960D594" w14:textId="77777777" w:rsidR="007A7A3C" w:rsidRDefault="00A52FE3">
            <w:pPr>
              <w:jc w:val="both"/>
              <w:rPr>
                <w:sz w:val="22"/>
                <w:szCs w:val="22"/>
              </w:rPr>
            </w:pPr>
            <w:r>
              <w:rPr>
                <w:sz w:val="22"/>
                <w:szCs w:val="22"/>
              </w:rPr>
              <w:t xml:space="preserve">2.5.3. pareiškėjas </w:t>
            </w:r>
            <w:proofErr w:type="spellStart"/>
            <w:r>
              <w:rPr>
                <w:sz w:val="22"/>
                <w:szCs w:val="22"/>
              </w:rPr>
              <w:t>RPPl</w:t>
            </w:r>
            <w:proofErr w:type="spellEnd"/>
            <w:r>
              <w:rPr>
                <w:sz w:val="22"/>
                <w:szCs w:val="22"/>
              </w:rPr>
              <w:t xml:space="preserve"> administruojančiajai institucijai teikiamame projekto įgyvendinimo plane pateikia nuorodą (-</w:t>
            </w:r>
            <w:proofErr w:type="spellStart"/>
            <w:r>
              <w:rPr>
                <w:sz w:val="22"/>
                <w:szCs w:val="22"/>
              </w:rPr>
              <w:t>as</w:t>
            </w:r>
            <w:proofErr w:type="spellEnd"/>
            <w:r>
              <w:rPr>
                <w:sz w:val="22"/>
                <w:szCs w:val="22"/>
              </w:rPr>
              <w:t>) į internete paskelbtą (-</w:t>
            </w:r>
            <w:proofErr w:type="spellStart"/>
            <w:r>
              <w:rPr>
                <w:sz w:val="22"/>
                <w:szCs w:val="22"/>
              </w:rPr>
              <w:t>us</w:t>
            </w:r>
            <w:proofErr w:type="spellEnd"/>
            <w:r>
              <w:rPr>
                <w:sz w:val="22"/>
                <w:szCs w:val="22"/>
              </w:rPr>
              <w:t>) miesto tvarios plėtros strategiją ar funkcinės zonos strategiją, prie kurios įgyvendinimo prisideda projektas, ir į susitarimą dėl strategijos įgyvendinimo (kai toks turi būti sudarytas, vadovaujantis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reikalavimais).</w:t>
            </w:r>
          </w:p>
          <w:p w14:paraId="12EE88C1" w14:textId="77777777" w:rsidR="007A7A3C" w:rsidRDefault="00A52FE3">
            <w:pPr>
              <w:jc w:val="both"/>
              <w:rPr>
                <w:sz w:val="22"/>
                <w:szCs w:val="22"/>
              </w:rPr>
            </w:pPr>
            <w:r>
              <w:rPr>
                <w:sz w:val="22"/>
                <w:szCs w:val="22"/>
              </w:rPr>
              <w:t>2.5.4. Kartu su PĮP turi būti pateikti šie dokumentai:</w:t>
            </w:r>
          </w:p>
          <w:p w14:paraId="6400FC7F" w14:textId="77777777" w:rsidR="007A7A3C" w:rsidRDefault="00A52FE3">
            <w:pPr>
              <w:jc w:val="both"/>
              <w:rPr>
                <w:sz w:val="22"/>
                <w:szCs w:val="22"/>
              </w:rPr>
            </w:pPr>
            <w:r>
              <w:rPr>
                <w:sz w:val="22"/>
                <w:szCs w:val="22"/>
              </w:rPr>
              <w:t>2.5.4.1. partnerio deklaracija pagal Partnerio deklaracijos formą (PAFT 1 priedo 1 priedas) (jei projektas įgyvendinamas su partneriu (-</w:t>
            </w:r>
            <w:proofErr w:type="spellStart"/>
            <w:r>
              <w:rPr>
                <w:sz w:val="22"/>
                <w:szCs w:val="22"/>
              </w:rPr>
              <w:t>iais</w:t>
            </w:r>
            <w:proofErr w:type="spellEnd"/>
            <w:r>
              <w:rPr>
                <w:sz w:val="22"/>
                <w:szCs w:val="22"/>
              </w:rPr>
              <w:t>);</w:t>
            </w:r>
          </w:p>
          <w:p w14:paraId="14E390AC" w14:textId="77777777" w:rsidR="007A7A3C" w:rsidRDefault="00A52FE3">
            <w:pPr>
              <w:jc w:val="both"/>
              <w:rPr>
                <w:sz w:val="22"/>
                <w:szCs w:val="22"/>
              </w:rPr>
            </w:pPr>
            <w:r>
              <w:rPr>
                <w:sz w:val="22"/>
                <w:szCs w:val="22"/>
              </w:rPr>
              <w:t>2.5.4.2. informacija apie projekto biudžeto paskirstymą pagal pareiškėjus ir partnerius (jei projektas įgyvendinamas su partneriu (-</w:t>
            </w:r>
            <w:proofErr w:type="spellStart"/>
            <w:r>
              <w:rPr>
                <w:sz w:val="22"/>
                <w:szCs w:val="22"/>
              </w:rPr>
              <w:t>iais</w:t>
            </w:r>
            <w:proofErr w:type="spellEnd"/>
            <w:r>
              <w:rPr>
                <w:sz w:val="22"/>
                <w:szCs w:val="22"/>
              </w:rPr>
              <w:t>) pagal Informacijos apie biudžeto paskirstymą forma (PAFT 1 priedo 2 priedas);</w:t>
            </w:r>
          </w:p>
          <w:p w14:paraId="7931C59C" w14:textId="77777777" w:rsidR="007A7A3C" w:rsidRDefault="00A52FE3">
            <w:pPr>
              <w:jc w:val="both"/>
              <w:rPr>
                <w:sz w:val="22"/>
                <w:szCs w:val="22"/>
              </w:rPr>
            </w:pPr>
            <w:r>
              <w:rPr>
                <w:sz w:val="22"/>
                <w:szCs w:val="22"/>
              </w:rPr>
              <w:t xml:space="preserve">2.5.4.3. informacija apie projektui taikomus aplinkosaugos reikalavimus pagal Informacijos apie projektui taikomus aplinkosaugos reikalavimus formą (PAFT 1 priedo 3 priedas); </w:t>
            </w:r>
          </w:p>
          <w:p w14:paraId="0576FB8B" w14:textId="77777777" w:rsidR="007A7A3C" w:rsidRDefault="00A52FE3">
            <w:pPr>
              <w:jc w:val="both"/>
              <w:rPr>
                <w:sz w:val="22"/>
                <w:szCs w:val="22"/>
              </w:rPr>
            </w:pPr>
            <w:r>
              <w:rPr>
                <w:sz w:val="22"/>
                <w:szCs w:val="22"/>
              </w:rPr>
              <w:t>2.5.4.4. aktualios redakcijos savivaldybės mokyklų tinklo pertvarkos planas arba nuoroda į interneto svetainę, kurioje yra šis dokumentas;</w:t>
            </w:r>
          </w:p>
          <w:p w14:paraId="409CBF5D" w14:textId="77777777" w:rsidR="007A7A3C" w:rsidRDefault="00A52FE3">
            <w:pPr>
              <w:jc w:val="both"/>
              <w:rPr>
                <w:sz w:val="22"/>
                <w:szCs w:val="22"/>
              </w:rPr>
            </w:pPr>
            <w:r>
              <w:rPr>
                <w:sz w:val="22"/>
                <w:szCs w:val="22"/>
              </w:rPr>
              <w:t>2.5.4.5. dokumentai, pagrindžiantys projekto išlaidų pagrįstumą (sudarytos sutartys, komerciniai pasiūlymai, nuorodos kartu su ekranvaizdžiais į rinkoje esančias kainas), išlaidų skaičiavimai;</w:t>
            </w:r>
          </w:p>
          <w:p w14:paraId="586631A5" w14:textId="77777777" w:rsidR="007A7A3C" w:rsidRDefault="00A52FE3">
            <w:pPr>
              <w:jc w:val="both"/>
              <w:rPr>
                <w:sz w:val="22"/>
                <w:szCs w:val="22"/>
              </w:rPr>
            </w:pPr>
            <w:r>
              <w:rPr>
                <w:sz w:val="22"/>
                <w:szCs w:val="22"/>
              </w:rPr>
              <w:t>2.5.4.6. pareiškėjo patvirtinimas, kad planuojamo įgyvendinti projekto veiklos nėra ir nebus finansuojamos, jeigu jos yra numatytos finansuoti įgyvendinant „Tūkstantmečio mokyklų“ programą ir /ar kitų priemonių lėšomis;</w:t>
            </w:r>
          </w:p>
          <w:p w14:paraId="638B5F21" w14:textId="77777777" w:rsidR="007A7A3C" w:rsidRDefault="00A52FE3">
            <w:pPr>
              <w:jc w:val="both"/>
              <w:rPr>
                <w:sz w:val="22"/>
                <w:szCs w:val="22"/>
              </w:rPr>
            </w:pPr>
            <w:r>
              <w:rPr>
                <w:sz w:val="22"/>
                <w:szCs w:val="22"/>
              </w:rPr>
              <w:t>2.5.4.7.  pareiškėjo patvirtinimas, kad, siekiant išvengti dvigubo finansavimo rizikos, esant skirtingomis priemonėmis finansuojamų projektų veiklų papildomumui, veiklų išlaidos bus atskirtos;</w:t>
            </w:r>
          </w:p>
          <w:p w14:paraId="74CD6D2C" w14:textId="77777777" w:rsidR="007A7A3C" w:rsidRDefault="00A52FE3">
            <w:pPr>
              <w:jc w:val="both"/>
              <w:rPr>
                <w:sz w:val="22"/>
                <w:szCs w:val="22"/>
              </w:rPr>
            </w:pPr>
            <w:r>
              <w:rPr>
                <w:sz w:val="22"/>
                <w:szCs w:val="22"/>
              </w:rPr>
              <w:t>2.5.4.8.  savivaldybės tarybos sprendimas dėl projekto įgyvendinimo, jei numatoma prisidėti prie projekto įgyvendinimo savo lėšomis, įskaitant ir netinkamoms finansuoti projekto išlaidoms apmokėti;</w:t>
            </w:r>
          </w:p>
          <w:p w14:paraId="07E21850" w14:textId="77777777" w:rsidR="007A7A3C" w:rsidRDefault="00A52FE3">
            <w:pPr>
              <w:jc w:val="both"/>
              <w:rPr>
                <w:sz w:val="22"/>
                <w:szCs w:val="22"/>
              </w:rPr>
            </w:pPr>
            <w:r>
              <w:rPr>
                <w:sz w:val="22"/>
                <w:szCs w:val="22"/>
              </w:rPr>
              <w:t>2.5.4.9. jei, vadovaujantis Lietuvos Respublikos planuojamos ūkinės veiklos poveikio aplinkai vertinimo įstatymu, privaloma atlikti poveikio aplinkai vertinimą, pareiškėjas, turi būti parengęs Poveikio aplinkai vertinimo ataskaitą ir turėti atsakingos institucijos sprendimą ar atrankos išvadą;</w:t>
            </w:r>
          </w:p>
          <w:p w14:paraId="07CB7B20" w14:textId="77777777" w:rsidR="007A7A3C" w:rsidRDefault="00A52FE3">
            <w:pPr>
              <w:jc w:val="both"/>
            </w:pPr>
            <w:r>
              <w:rPr>
                <w:sz w:val="22"/>
                <w:szCs w:val="22"/>
              </w:rPr>
              <w:t xml:space="preserve">2.5.4.10.  investicijų projektas kartu su investicijų skaičiuokle (teikiamas, jeigu įgyvendinant projektą planuojama investicijų į ilgalaikio materialiojo ir nematerialiojo turto, reikalingo viešosioms paslaugoms, kaip jos apibrėžtos Lietuvos Respublikos viešojo administravimo įstatyme, teikti ir (arba) viešojo administravimo funkcijoms ir (ar) teisingumo vykdymo funkcijai atlikti, sukūrimą, įsigijimą arba jo vertės padidinimą ir šių investicijų suma, išskyrus (atėmus) jai tenkantį pirkimo ir (arba) importo PVM, </w:t>
            </w:r>
            <w:r>
              <w:rPr>
                <w:sz w:val="22"/>
                <w:szCs w:val="22"/>
              </w:rPr>
              <w:lastRenderedPageBreak/>
              <w:t xml:space="preserve">viršija vieną milijoną eurų). Investicijų projektas rengiamas vadovaujantis Investicijų projektų rengimo metodika, patvirtinta viešosios įstaigos Centrinės projektų valdymo agentūros direktoriaus 2014 m. gruodžio 31 d. įsakymu Nr. 2014/8-337 „Dėl Viešojo ir privataus sektorių partnerystės projektų rengimo ir įgyvendinimo metodinių rekomendacijų patvirtinimo“ (prieiga per internetą: https://cpva.lt/wp-content/uploads/2024/04/ip-metodika_2024.pdf). Vadovaujantis Investicijų projektų rengimo metodika, gali būti rengiamas vienas investicijų projektas keliems regionų plėtros planų (toliau – </w:t>
            </w:r>
            <w:proofErr w:type="spellStart"/>
            <w:r>
              <w:rPr>
                <w:sz w:val="22"/>
                <w:szCs w:val="22"/>
              </w:rPr>
              <w:t>RPPl</w:t>
            </w:r>
            <w:proofErr w:type="spellEnd"/>
            <w:r>
              <w:rPr>
                <w:sz w:val="22"/>
                <w:szCs w:val="22"/>
              </w:rPr>
              <w:t>) projektams.</w:t>
            </w:r>
            <w:r>
              <w:rPr>
                <w:sz w:val="22"/>
                <w:szCs w:val="22"/>
                <w:lang w:eastAsia="lt-LT"/>
              </w:rPr>
              <w:t xml:space="preserve"> </w:t>
            </w:r>
          </w:p>
          <w:p w14:paraId="243F27BC" w14:textId="77777777" w:rsidR="007A7A3C" w:rsidRDefault="007A7A3C">
            <w:pPr>
              <w:jc w:val="both"/>
              <w:rPr>
                <w:i/>
                <w:iCs/>
                <w:strike/>
                <w:szCs w:val="24"/>
              </w:rPr>
            </w:pPr>
          </w:p>
        </w:tc>
      </w:tr>
      <w:tr w:rsidR="007A7A3C" w14:paraId="09D5D124" w14:textId="77777777">
        <w:tc>
          <w:tcPr>
            <w:tcW w:w="5000" w:type="pct"/>
          </w:tcPr>
          <w:p w14:paraId="3A7DC895" w14:textId="77777777" w:rsidR="007A7A3C" w:rsidRDefault="00A52FE3">
            <w:pPr>
              <w:jc w:val="both"/>
              <w:rPr>
                <w:b/>
                <w:szCs w:val="24"/>
              </w:rPr>
            </w:pPr>
            <w:r>
              <w:rPr>
                <w:b/>
                <w:szCs w:val="24"/>
              </w:rPr>
              <w:lastRenderedPageBreak/>
              <w:t>2.1. Finansuojamos</w:t>
            </w:r>
            <w:r>
              <w:rPr>
                <w:b/>
                <w:bCs/>
                <w:szCs w:val="24"/>
              </w:rPr>
              <w:t xml:space="preserve"> veiklos ir siekiami</w:t>
            </w:r>
            <w:r>
              <w:rPr>
                <w:b/>
                <w:szCs w:val="24"/>
              </w:rPr>
              <w:t xml:space="preserve"> stebėsenos rodikliai</w:t>
            </w:r>
          </w:p>
          <w:p w14:paraId="0684D0E0" w14:textId="77777777" w:rsidR="007A7A3C" w:rsidRDefault="007A7A3C">
            <w:pPr>
              <w:jc w:val="both"/>
              <w:rPr>
                <w:i/>
                <w:iCs/>
                <w:szCs w:val="24"/>
              </w:rPr>
            </w:pPr>
          </w:p>
          <w:tbl>
            <w:tblPr>
              <w:tblW w:w="1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6663"/>
              <w:gridCol w:w="7503"/>
            </w:tblGrid>
            <w:tr w:rsidR="007A7A3C" w14:paraId="1D249114" w14:textId="77777777">
              <w:tc>
                <w:tcPr>
                  <w:tcW w:w="1019" w:type="dxa"/>
                </w:tcPr>
                <w:p w14:paraId="304DE590" w14:textId="77777777" w:rsidR="007A7A3C" w:rsidRDefault="00A52FE3">
                  <w:pPr>
                    <w:jc w:val="center"/>
                    <w:rPr>
                      <w:b/>
                      <w:iCs/>
                      <w:sz w:val="22"/>
                      <w:szCs w:val="22"/>
                    </w:rPr>
                  </w:pPr>
                  <w:r>
                    <w:rPr>
                      <w:b/>
                      <w:iCs/>
                      <w:sz w:val="22"/>
                      <w:szCs w:val="22"/>
                    </w:rPr>
                    <w:t>Eil. Nr.</w:t>
                  </w:r>
                </w:p>
              </w:tc>
              <w:tc>
                <w:tcPr>
                  <w:tcW w:w="6663" w:type="dxa"/>
                </w:tcPr>
                <w:p w14:paraId="376C8407" w14:textId="77777777" w:rsidR="007A7A3C" w:rsidRDefault="00A52FE3">
                  <w:pPr>
                    <w:jc w:val="center"/>
                    <w:rPr>
                      <w:b/>
                      <w:iCs/>
                      <w:sz w:val="22"/>
                      <w:szCs w:val="22"/>
                    </w:rPr>
                  </w:pPr>
                  <w:r>
                    <w:rPr>
                      <w:b/>
                      <w:iCs/>
                      <w:sz w:val="22"/>
                      <w:szCs w:val="22"/>
                    </w:rPr>
                    <w:t>Finansuojamos veiklos</w:t>
                  </w:r>
                </w:p>
              </w:tc>
              <w:tc>
                <w:tcPr>
                  <w:tcW w:w="7503" w:type="dxa"/>
                </w:tcPr>
                <w:p w14:paraId="5911DBA8" w14:textId="77777777" w:rsidR="007A7A3C" w:rsidRDefault="00A52FE3">
                  <w:pPr>
                    <w:jc w:val="center"/>
                    <w:rPr>
                      <w:b/>
                      <w:iCs/>
                      <w:sz w:val="22"/>
                      <w:szCs w:val="22"/>
                    </w:rPr>
                  </w:pPr>
                  <w:r>
                    <w:rPr>
                      <w:b/>
                      <w:iCs/>
                      <w:sz w:val="22"/>
                      <w:szCs w:val="22"/>
                    </w:rPr>
                    <w:t>Tikslinės grupės</w:t>
                  </w:r>
                </w:p>
              </w:tc>
            </w:tr>
            <w:tr w:rsidR="007A7A3C" w14:paraId="0EA98B25" w14:textId="77777777">
              <w:tc>
                <w:tcPr>
                  <w:tcW w:w="1019" w:type="dxa"/>
                </w:tcPr>
                <w:p w14:paraId="1EDE65F6" w14:textId="77777777" w:rsidR="007A7A3C" w:rsidRDefault="00A52FE3">
                  <w:pPr>
                    <w:jc w:val="center"/>
                    <w:rPr>
                      <w:iCs/>
                      <w:sz w:val="20"/>
                    </w:rPr>
                  </w:pPr>
                  <w:r>
                    <w:rPr>
                      <w:iCs/>
                      <w:sz w:val="20"/>
                    </w:rPr>
                    <w:t>1</w:t>
                  </w:r>
                </w:p>
              </w:tc>
              <w:tc>
                <w:tcPr>
                  <w:tcW w:w="6663" w:type="dxa"/>
                </w:tcPr>
                <w:p w14:paraId="54FA62F6" w14:textId="77777777" w:rsidR="007A7A3C" w:rsidRDefault="00A52FE3">
                  <w:pPr>
                    <w:rPr>
                      <w:iCs/>
                      <w:sz w:val="22"/>
                      <w:szCs w:val="22"/>
                    </w:rPr>
                  </w:pPr>
                  <w:r>
                    <w:rPr>
                      <w:iCs/>
                      <w:sz w:val="22"/>
                      <w:szCs w:val="22"/>
                    </w:rPr>
                    <w:t xml:space="preserve">Visos dienos mokyklos erdvių (fizinė erdvė ikimokyklinio, priešmokyklinio, pradinio ar pagrindinio ugdymo programas įgyvendinančiose švietimo įstaigose, kuriose </w:t>
                  </w:r>
                  <w:r>
                    <w:rPr>
                      <w:sz w:val="22"/>
                      <w:szCs w:val="22"/>
                    </w:rPr>
                    <w:t>sudarytos sąlygos kokybiškam, socialiai teisingam ir lygias galimybes užtikrinančiam visapusiškam kiekvieno vaiko formaliam ir neformaliam ugdymui(</w:t>
                  </w:r>
                  <w:proofErr w:type="spellStart"/>
                  <w:r>
                    <w:rPr>
                      <w:sz w:val="22"/>
                      <w:szCs w:val="22"/>
                    </w:rPr>
                    <w:t>si</w:t>
                  </w:r>
                  <w:proofErr w:type="spellEnd"/>
                  <w:r>
                    <w:rPr>
                      <w:sz w:val="22"/>
                      <w:szCs w:val="22"/>
                    </w:rPr>
                    <w:t xml:space="preserve">) visą dieną saugioje aplinkoje) </w:t>
                  </w:r>
                  <w:r>
                    <w:rPr>
                      <w:iCs/>
                      <w:sz w:val="22"/>
                      <w:szCs w:val="22"/>
                    </w:rPr>
                    <w:t xml:space="preserve">sukūrimas ir pritaikymas ikimokyklinio, priešmokyklinio, pradinio bei pagrindinio ugdymo programas vykdančiose švietimo įstaigose </w:t>
                  </w:r>
                </w:p>
              </w:tc>
              <w:tc>
                <w:tcPr>
                  <w:tcW w:w="7503" w:type="dxa"/>
                </w:tcPr>
                <w:p w14:paraId="24B353FB" w14:textId="77777777" w:rsidR="007A7A3C" w:rsidRDefault="00A52FE3">
                  <w:pPr>
                    <w:rPr>
                      <w:iCs/>
                      <w:sz w:val="22"/>
                      <w:szCs w:val="22"/>
                    </w:rPr>
                  </w:pPr>
                  <w:r>
                    <w:rPr>
                      <w:iCs/>
                      <w:sz w:val="22"/>
                      <w:szCs w:val="22"/>
                    </w:rPr>
                    <w:t>vaikai, mokiniai</w:t>
                  </w:r>
                </w:p>
              </w:tc>
            </w:tr>
          </w:tbl>
          <w:p w14:paraId="194BBE72" w14:textId="77777777" w:rsidR="007A7A3C" w:rsidRDefault="007A7A3C">
            <w:pPr>
              <w:jc w:val="both"/>
              <w:rPr>
                <w:szCs w:val="24"/>
              </w:rPr>
            </w:pPr>
          </w:p>
        </w:tc>
      </w:tr>
      <w:tr w:rsidR="007A7A3C" w14:paraId="5AFFCC5D" w14:textId="77777777">
        <w:trPr>
          <w:trHeight w:val="416"/>
        </w:trPr>
        <w:tc>
          <w:tcPr>
            <w:tcW w:w="5000" w:type="pct"/>
          </w:tcPr>
          <w:tbl>
            <w:tblPr>
              <w:tblW w:w="1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2527"/>
              <w:gridCol w:w="2618"/>
              <w:gridCol w:w="2436"/>
              <w:gridCol w:w="4651"/>
            </w:tblGrid>
            <w:tr w:rsidR="007A7A3C" w14:paraId="75FC5158" w14:textId="77777777">
              <w:trPr>
                <w:trHeight w:val="370"/>
              </w:trPr>
              <w:tc>
                <w:tcPr>
                  <w:tcW w:w="2527" w:type="dxa"/>
                  <w:vAlign w:val="center"/>
                </w:tcPr>
                <w:p w14:paraId="6AC50E9E" w14:textId="77777777" w:rsidR="007A7A3C" w:rsidRDefault="00A52FE3">
                  <w:pPr>
                    <w:jc w:val="center"/>
                    <w:rPr>
                      <w:sz w:val="18"/>
                      <w:szCs w:val="18"/>
                    </w:rPr>
                  </w:pPr>
                  <w:r>
                    <w:rPr>
                      <w:sz w:val="22"/>
                      <w:szCs w:val="22"/>
                    </w:rPr>
                    <w:t>Rodiklio pavadinimas</w:t>
                  </w:r>
                </w:p>
              </w:tc>
              <w:tc>
                <w:tcPr>
                  <w:tcW w:w="2527" w:type="dxa"/>
                  <w:vAlign w:val="center"/>
                </w:tcPr>
                <w:p w14:paraId="24CEBA9D" w14:textId="77777777" w:rsidR="007A7A3C" w:rsidRDefault="00A52FE3">
                  <w:pPr>
                    <w:jc w:val="center"/>
                    <w:rPr>
                      <w:sz w:val="18"/>
                      <w:szCs w:val="18"/>
                    </w:rPr>
                  </w:pPr>
                  <w:r>
                    <w:rPr>
                      <w:sz w:val="22"/>
                      <w:szCs w:val="22"/>
                    </w:rPr>
                    <w:t>Rodiklio kodas</w:t>
                  </w:r>
                </w:p>
              </w:tc>
              <w:tc>
                <w:tcPr>
                  <w:tcW w:w="2618" w:type="dxa"/>
                  <w:vAlign w:val="center"/>
                </w:tcPr>
                <w:p w14:paraId="29D9CC36" w14:textId="77777777" w:rsidR="007A7A3C" w:rsidRDefault="00A52FE3">
                  <w:pPr>
                    <w:jc w:val="center"/>
                    <w:rPr>
                      <w:sz w:val="18"/>
                      <w:szCs w:val="18"/>
                    </w:rPr>
                  </w:pPr>
                  <w:r>
                    <w:rPr>
                      <w:sz w:val="22"/>
                      <w:szCs w:val="22"/>
                    </w:rPr>
                    <w:t>Matavimo vienetai</w:t>
                  </w:r>
                </w:p>
              </w:tc>
              <w:tc>
                <w:tcPr>
                  <w:tcW w:w="2436" w:type="dxa"/>
                  <w:vAlign w:val="center"/>
                </w:tcPr>
                <w:p w14:paraId="237C0FC8" w14:textId="77777777" w:rsidR="007A7A3C" w:rsidRDefault="00A52FE3">
                  <w:pPr>
                    <w:jc w:val="center"/>
                    <w:rPr>
                      <w:sz w:val="18"/>
                      <w:szCs w:val="18"/>
                    </w:rPr>
                  </w:pPr>
                  <w:r>
                    <w:rPr>
                      <w:sz w:val="22"/>
                      <w:szCs w:val="22"/>
                    </w:rPr>
                    <w:t>Siektina reikšmė</w:t>
                  </w:r>
                </w:p>
              </w:tc>
              <w:tc>
                <w:tcPr>
                  <w:tcW w:w="4651" w:type="dxa"/>
                </w:tcPr>
                <w:p w14:paraId="69762F2A" w14:textId="77777777" w:rsidR="007A7A3C" w:rsidRDefault="00A52FE3">
                  <w:pPr>
                    <w:jc w:val="center"/>
                    <w:rPr>
                      <w:sz w:val="22"/>
                      <w:szCs w:val="22"/>
                    </w:rPr>
                  </w:pPr>
                  <w:r>
                    <w:rPr>
                      <w:sz w:val="22"/>
                      <w:szCs w:val="22"/>
                    </w:rPr>
                    <w:t>Veiklų, kurias vykdant turi būti siekiama rodiklio, numeriai</w:t>
                  </w:r>
                </w:p>
              </w:tc>
            </w:tr>
            <w:tr w:rsidR="007A7A3C" w14:paraId="4049AE21" w14:textId="77777777">
              <w:trPr>
                <w:trHeight w:val="370"/>
              </w:trPr>
              <w:tc>
                <w:tcPr>
                  <w:tcW w:w="2527" w:type="dxa"/>
                </w:tcPr>
                <w:p w14:paraId="6BC99D2B" w14:textId="77777777" w:rsidR="007A7A3C" w:rsidRDefault="00A52FE3">
                  <w:pPr>
                    <w:rPr>
                      <w:iCs/>
                      <w:sz w:val="20"/>
                    </w:rPr>
                  </w:pPr>
                  <w:r>
                    <w:rPr>
                      <w:iCs/>
                      <w:sz w:val="20"/>
                    </w:rPr>
                    <w:t>Naujos arba modernizuotos švietimo infrastruktūros mokymo klasių talpumas</w:t>
                  </w:r>
                </w:p>
              </w:tc>
              <w:tc>
                <w:tcPr>
                  <w:tcW w:w="2527" w:type="dxa"/>
                </w:tcPr>
                <w:p w14:paraId="309F72BB" w14:textId="77777777" w:rsidR="007A7A3C" w:rsidRDefault="00A52FE3">
                  <w:pPr>
                    <w:rPr>
                      <w:color w:val="000000"/>
                      <w:sz w:val="20"/>
                    </w:rPr>
                  </w:pPr>
                  <w:r>
                    <w:rPr>
                      <w:color w:val="000000"/>
                      <w:sz w:val="20"/>
                    </w:rPr>
                    <w:t>P.B.2.0067</w:t>
                  </w:r>
                </w:p>
              </w:tc>
              <w:tc>
                <w:tcPr>
                  <w:tcW w:w="2618" w:type="dxa"/>
                </w:tcPr>
                <w:p w14:paraId="7001505D" w14:textId="77777777" w:rsidR="007A7A3C" w:rsidRDefault="00A52FE3">
                  <w:pPr>
                    <w:jc w:val="center"/>
                    <w:rPr>
                      <w:iCs/>
                      <w:sz w:val="20"/>
                    </w:rPr>
                  </w:pPr>
                  <w:r>
                    <w:rPr>
                      <w:iCs/>
                      <w:sz w:val="20"/>
                    </w:rPr>
                    <w:t>asmenys</w:t>
                  </w:r>
                </w:p>
              </w:tc>
              <w:tc>
                <w:tcPr>
                  <w:tcW w:w="2436" w:type="dxa"/>
                </w:tcPr>
                <w:p w14:paraId="7D74F738" w14:textId="77777777" w:rsidR="007A7A3C" w:rsidRDefault="00A52FE3">
                  <w:pPr>
                    <w:jc w:val="center"/>
                    <w:rPr>
                      <w:iCs/>
                      <w:sz w:val="20"/>
                    </w:rPr>
                  </w:pPr>
                  <w:r>
                    <w:rPr>
                      <w:iCs/>
                      <w:sz w:val="20"/>
                    </w:rPr>
                    <w:t>18 800</w:t>
                  </w:r>
                </w:p>
              </w:tc>
              <w:tc>
                <w:tcPr>
                  <w:tcW w:w="4651" w:type="dxa"/>
                </w:tcPr>
                <w:p w14:paraId="0B3D0DDE" w14:textId="77777777" w:rsidR="007A7A3C" w:rsidRDefault="00A52FE3">
                  <w:pPr>
                    <w:rPr>
                      <w:iCs/>
                      <w:sz w:val="20"/>
                    </w:rPr>
                  </w:pPr>
                  <w:r>
                    <w:rPr>
                      <w:iCs/>
                      <w:sz w:val="20"/>
                    </w:rPr>
                    <w:t>1 (šio rodiklio turi siekti projektai, kuriais investuojama į pradinio ir pagrindinio ugdymo infrastruktūrą)</w:t>
                  </w:r>
                </w:p>
              </w:tc>
            </w:tr>
            <w:tr w:rsidR="007A7A3C" w14:paraId="1D514E58" w14:textId="77777777">
              <w:trPr>
                <w:trHeight w:val="370"/>
              </w:trPr>
              <w:tc>
                <w:tcPr>
                  <w:tcW w:w="2527" w:type="dxa"/>
                </w:tcPr>
                <w:p w14:paraId="65A9EF78" w14:textId="77777777" w:rsidR="007A7A3C" w:rsidRDefault="00A52FE3">
                  <w:pPr>
                    <w:rPr>
                      <w:iCs/>
                      <w:sz w:val="20"/>
                    </w:rPr>
                  </w:pPr>
                  <w:r>
                    <w:rPr>
                      <w:iCs/>
                      <w:sz w:val="20"/>
                    </w:rPr>
                    <w:t>Naujos arba modernizuotos švietimo infrastruktūros naudotojų skaičius per metus</w:t>
                  </w:r>
                </w:p>
              </w:tc>
              <w:tc>
                <w:tcPr>
                  <w:tcW w:w="2527" w:type="dxa"/>
                </w:tcPr>
                <w:p w14:paraId="4354B35F" w14:textId="77777777" w:rsidR="007A7A3C" w:rsidRDefault="00A52FE3">
                  <w:pPr>
                    <w:rPr>
                      <w:color w:val="000000"/>
                      <w:sz w:val="20"/>
                    </w:rPr>
                  </w:pPr>
                  <w:r>
                    <w:rPr>
                      <w:color w:val="000000"/>
                      <w:sz w:val="20"/>
                    </w:rPr>
                    <w:t>R.B.2.2071</w:t>
                  </w:r>
                </w:p>
              </w:tc>
              <w:tc>
                <w:tcPr>
                  <w:tcW w:w="2618" w:type="dxa"/>
                </w:tcPr>
                <w:p w14:paraId="2372291E" w14:textId="77777777" w:rsidR="007A7A3C" w:rsidRDefault="00A52FE3">
                  <w:pPr>
                    <w:jc w:val="center"/>
                    <w:rPr>
                      <w:iCs/>
                      <w:sz w:val="20"/>
                    </w:rPr>
                  </w:pPr>
                  <w:r>
                    <w:rPr>
                      <w:iCs/>
                      <w:sz w:val="20"/>
                    </w:rPr>
                    <w:t>naudotojai per metus</w:t>
                  </w:r>
                </w:p>
              </w:tc>
              <w:tc>
                <w:tcPr>
                  <w:tcW w:w="2436" w:type="dxa"/>
                </w:tcPr>
                <w:p w14:paraId="6DA0230F" w14:textId="77777777" w:rsidR="007A7A3C" w:rsidRDefault="00A52FE3">
                  <w:pPr>
                    <w:jc w:val="center"/>
                    <w:rPr>
                      <w:iCs/>
                      <w:sz w:val="20"/>
                    </w:rPr>
                  </w:pPr>
                  <w:r>
                    <w:rPr>
                      <w:iCs/>
                      <w:sz w:val="20"/>
                    </w:rPr>
                    <w:t>15 170</w:t>
                  </w:r>
                </w:p>
              </w:tc>
              <w:tc>
                <w:tcPr>
                  <w:tcW w:w="4651" w:type="dxa"/>
                </w:tcPr>
                <w:p w14:paraId="336DFB60" w14:textId="77777777" w:rsidR="007A7A3C" w:rsidRDefault="00A52FE3">
                  <w:pPr>
                    <w:rPr>
                      <w:iCs/>
                      <w:sz w:val="20"/>
                    </w:rPr>
                  </w:pPr>
                  <w:r>
                    <w:rPr>
                      <w:iCs/>
                      <w:sz w:val="20"/>
                    </w:rPr>
                    <w:t>1 (šio rodiklio turi siekti projektai, kuriais investuojama į pradinio ir pagrindinio ugdymo infrastruktūrą)</w:t>
                  </w:r>
                </w:p>
              </w:tc>
            </w:tr>
            <w:tr w:rsidR="007A7A3C" w14:paraId="02980093" w14:textId="77777777">
              <w:trPr>
                <w:trHeight w:val="370"/>
              </w:trPr>
              <w:tc>
                <w:tcPr>
                  <w:tcW w:w="2527" w:type="dxa"/>
                </w:tcPr>
                <w:p w14:paraId="53374FD9" w14:textId="77777777" w:rsidR="007A7A3C" w:rsidRDefault="00A52FE3">
                  <w:pPr>
                    <w:rPr>
                      <w:iCs/>
                      <w:sz w:val="20"/>
                    </w:rPr>
                  </w:pPr>
                  <w:r>
                    <w:rPr>
                      <w:iCs/>
                      <w:sz w:val="20"/>
                    </w:rPr>
                    <w:t>Naujos arba modernizuotos vaikų priežiūros infrastruktūros naudotojų skaičius per metus</w:t>
                  </w:r>
                </w:p>
              </w:tc>
              <w:tc>
                <w:tcPr>
                  <w:tcW w:w="2527" w:type="dxa"/>
                </w:tcPr>
                <w:p w14:paraId="0BFF156C" w14:textId="77777777" w:rsidR="007A7A3C" w:rsidRDefault="00A52FE3">
                  <w:pPr>
                    <w:rPr>
                      <w:color w:val="000000"/>
                      <w:sz w:val="20"/>
                    </w:rPr>
                  </w:pPr>
                  <w:r>
                    <w:rPr>
                      <w:color w:val="000000"/>
                      <w:sz w:val="20"/>
                    </w:rPr>
                    <w:t>R.B.2.2070</w:t>
                  </w:r>
                </w:p>
              </w:tc>
              <w:tc>
                <w:tcPr>
                  <w:tcW w:w="2618" w:type="dxa"/>
                </w:tcPr>
                <w:p w14:paraId="53E57EB0" w14:textId="77777777" w:rsidR="007A7A3C" w:rsidRDefault="00A52FE3">
                  <w:pPr>
                    <w:jc w:val="center"/>
                    <w:rPr>
                      <w:iCs/>
                      <w:sz w:val="20"/>
                    </w:rPr>
                  </w:pPr>
                  <w:r>
                    <w:rPr>
                      <w:iCs/>
                      <w:sz w:val="20"/>
                    </w:rPr>
                    <w:t>naudotojai per metus</w:t>
                  </w:r>
                </w:p>
              </w:tc>
              <w:tc>
                <w:tcPr>
                  <w:tcW w:w="2436" w:type="dxa"/>
                </w:tcPr>
                <w:p w14:paraId="263A1775" w14:textId="77777777" w:rsidR="007A7A3C" w:rsidRDefault="00A52FE3">
                  <w:pPr>
                    <w:jc w:val="center"/>
                    <w:rPr>
                      <w:iCs/>
                      <w:sz w:val="20"/>
                    </w:rPr>
                  </w:pPr>
                  <w:r>
                    <w:rPr>
                      <w:iCs/>
                      <w:sz w:val="20"/>
                    </w:rPr>
                    <w:t>3 710</w:t>
                  </w:r>
                </w:p>
              </w:tc>
              <w:tc>
                <w:tcPr>
                  <w:tcW w:w="4651" w:type="dxa"/>
                </w:tcPr>
                <w:p w14:paraId="1DA29E1A" w14:textId="77777777" w:rsidR="007A7A3C" w:rsidRDefault="00A52FE3">
                  <w:pPr>
                    <w:rPr>
                      <w:iCs/>
                      <w:sz w:val="20"/>
                    </w:rPr>
                  </w:pPr>
                  <w:r>
                    <w:rPr>
                      <w:iCs/>
                      <w:sz w:val="20"/>
                    </w:rPr>
                    <w:t>1 (šio rodiklio turi siekti projektai, kuriais investuojama į ikimokyklinio ir priešmokyklinio ugdymo infrastruktūrą)</w:t>
                  </w:r>
                </w:p>
              </w:tc>
            </w:tr>
            <w:tr w:rsidR="007A7A3C" w14:paraId="74B35F03" w14:textId="77777777">
              <w:trPr>
                <w:trHeight w:val="370"/>
              </w:trPr>
              <w:tc>
                <w:tcPr>
                  <w:tcW w:w="2527" w:type="dxa"/>
                </w:tcPr>
                <w:p w14:paraId="1C5AB290" w14:textId="77777777" w:rsidR="007A7A3C" w:rsidRDefault="00A52FE3">
                  <w:pPr>
                    <w:rPr>
                      <w:iCs/>
                      <w:sz w:val="20"/>
                    </w:rPr>
                  </w:pPr>
                  <w:r>
                    <w:rPr>
                      <w:iCs/>
                      <w:sz w:val="20"/>
                    </w:rPr>
                    <w:t>Mokinių, kurie naudojasi sukurta visos dienos mokyklos infrastruktūra, skaičius</w:t>
                  </w:r>
                </w:p>
              </w:tc>
              <w:tc>
                <w:tcPr>
                  <w:tcW w:w="2527" w:type="dxa"/>
                </w:tcPr>
                <w:p w14:paraId="5E8109C4" w14:textId="77777777" w:rsidR="007A7A3C" w:rsidRDefault="00A52FE3">
                  <w:pPr>
                    <w:rPr>
                      <w:color w:val="000000"/>
                      <w:sz w:val="20"/>
                    </w:rPr>
                  </w:pPr>
                  <w:r>
                    <w:rPr>
                      <w:color w:val="000000"/>
                      <w:sz w:val="20"/>
                    </w:rPr>
                    <w:t>R.S.2.3027</w:t>
                  </w:r>
                </w:p>
              </w:tc>
              <w:tc>
                <w:tcPr>
                  <w:tcW w:w="2618" w:type="dxa"/>
                </w:tcPr>
                <w:p w14:paraId="176091AD" w14:textId="77777777" w:rsidR="007A7A3C" w:rsidRDefault="00A52FE3">
                  <w:pPr>
                    <w:jc w:val="center"/>
                    <w:rPr>
                      <w:iCs/>
                      <w:sz w:val="20"/>
                    </w:rPr>
                  </w:pPr>
                  <w:r>
                    <w:rPr>
                      <w:iCs/>
                      <w:sz w:val="20"/>
                    </w:rPr>
                    <w:t>asmenys per metus</w:t>
                  </w:r>
                </w:p>
              </w:tc>
              <w:tc>
                <w:tcPr>
                  <w:tcW w:w="2436" w:type="dxa"/>
                </w:tcPr>
                <w:p w14:paraId="6EC15BC8" w14:textId="77777777" w:rsidR="007A7A3C" w:rsidRDefault="00A52FE3">
                  <w:pPr>
                    <w:jc w:val="center"/>
                    <w:rPr>
                      <w:iCs/>
                      <w:sz w:val="20"/>
                    </w:rPr>
                  </w:pPr>
                  <w:r>
                    <w:rPr>
                      <w:iCs/>
                      <w:sz w:val="20"/>
                    </w:rPr>
                    <w:t>4 680</w:t>
                  </w:r>
                </w:p>
              </w:tc>
              <w:tc>
                <w:tcPr>
                  <w:tcW w:w="4651" w:type="dxa"/>
                </w:tcPr>
                <w:p w14:paraId="0AEB01DE" w14:textId="77777777" w:rsidR="007A7A3C" w:rsidRDefault="00A52FE3">
                  <w:pPr>
                    <w:rPr>
                      <w:iCs/>
                      <w:sz w:val="20"/>
                    </w:rPr>
                  </w:pPr>
                  <w:r>
                    <w:rPr>
                      <w:iCs/>
                      <w:sz w:val="20"/>
                    </w:rPr>
                    <w:t xml:space="preserve">1 </w:t>
                  </w:r>
                </w:p>
              </w:tc>
            </w:tr>
            <w:tr w:rsidR="007A7A3C" w14:paraId="04151B80" w14:textId="77777777">
              <w:trPr>
                <w:trHeight w:val="370"/>
              </w:trPr>
              <w:tc>
                <w:tcPr>
                  <w:tcW w:w="2527" w:type="dxa"/>
                </w:tcPr>
                <w:p w14:paraId="2050ED3A" w14:textId="77777777" w:rsidR="007A7A3C" w:rsidRDefault="00A52FE3">
                  <w:pPr>
                    <w:rPr>
                      <w:iCs/>
                      <w:sz w:val="20"/>
                    </w:rPr>
                  </w:pPr>
                  <w:r>
                    <w:rPr>
                      <w:iCs/>
                      <w:sz w:val="20"/>
                    </w:rPr>
                    <w:t>Naujos arba modernizuotos vaikų priežiūros infrastruktūros mokymo klasių talpumas</w:t>
                  </w:r>
                </w:p>
              </w:tc>
              <w:tc>
                <w:tcPr>
                  <w:tcW w:w="2527" w:type="dxa"/>
                </w:tcPr>
                <w:p w14:paraId="5BA99CB7" w14:textId="77777777" w:rsidR="007A7A3C" w:rsidRDefault="00A52FE3">
                  <w:pPr>
                    <w:rPr>
                      <w:color w:val="000000"/>
                      <w:sz w:val="20"/>
                    </w:rPr>
                  </w:pPr>
                  <w:r>
                    <w:rPr>
                      <w:color w:val="000000"/>
                      <w:sz w:val="20"/>
                    </w:rPr>
                    <w:t>P.B.2.0066</w:t>
                  </w:r>
                </w:p>
              </w:tc>
              <w:tc>
                <w:tcPr>
                  <w:tcW w:w="2618" w:type="dxa"/>
                </w:tcPr>
                <w:p w14:paraId="14EDFFBC" w14:textId="77777777" w:rsidR="007A7A3C" w:rsidRDefault="00A52FE3">
                  <w:pPr>
                    <w:jc w:val="center"/>
                    <w:rPr>
                      <w:iCs/>
                      <w:sz w:val="20"/>
                    </w:rPr>
                  </w:pPr>
                  <w:r>
                    <w:rPr>
                      <w:iCs/>
                      <w:sz w:val="20"/>
                    </w:rPr>
                    <w:t>asmenys</w:t>
                  </w:r>
                </w:p>
              </w:tc>
              <w:tc>
                <w:tcPr>
                  <w:tcW w:w="2436" w:type="dxa"/>
                </w:tcPr>
                <w:p w14:paraId="09788E51" w14:textId="77777777" w:rsidR="007A7A3C" w:rsidRDefault="00A52FE3">
                  <w:pPr>
                    <w:jc w:val="center"/>
                    <w:rPr>
                      <w:iCs/>
                      <w:sz w:val="20"/>
                    </w:rPr>
                  </w:pPr>
                  <w:r>
                    <w:rPr>
                      <w:iCs/>
                      <w:sz w:val="20"/>
                    </w:rPr>
                    <w:t>4 600</w:t>
                  </w:r>
                </w:p>
              </w:tc>
              <w:tc>
                <w:tcPr>
                  <w:tcW w:w="4651" w:type="dxa"/>
                </w:tcPr>
                <w:p w14:paraId="70F863AF" w14:textId="77777777" w:rsidR="007A7A3C" w:rsidRDefault="00A52FE3">
                  <w:pPr>
                    <w:rPr>
                      <w:iCs/>
                      <w:sz w:val="20"/>
                    </w:rPr>
                  </w:pPr>
                  <w:r>
                    <w:rPr>
                      <w:iCs/>
                      <w:sz w:val="20"/>
                    </w:rPr>
                    <w:t>1 (šio rodiklio turi siekti projektai, kuriais investuojama į ikimokyklinio ir priešmokyklinio ugdymo infrastruktūrą)</w:t>
                  </w:r>
                </w:p>
              </w:tc>
            </w:tr>
            <w:tr w:rsidR="007A7A3C" w14:paraId="31EB80B9" w14:textId="77777777">
              <w:trPr>
                <w:trHeight w:val="370"/>
              </w:trPr>
              <w:tc>
                <w:tcPr>
                  <w:tcW w:w="2527" w:type="dxa"/>
                </w:tcPr>
                <w:p w14:paraId="38CCB8C5" w14:textId="77777777" w:rsidR="007A7A3C" w:rsidRDefault="00A52FE3">
                  <w:pPr>
                    <w:rPr>
                      <w:iCs/>
                      <w:sz w:val="20"/>
                    </w:rPr>
                  </w:pPr>
                  <w:r>
                    <w:rPr>
                      <w:iCs/>
                      <w:sz w:val="20"/>
                    </w:rPr>
                    <w:lastRenderedPageBreak/>
                    <w:t>Integruotos teritorinio vystymo strategijos, kurioms suteikta parama</w:t>
                  </w:r>
                </w:p>
              </w:tc>
              <w:tc>
                <w:tcPr>
                  <w:tcW w:w="2527" w:type="dxa"/>
                </w:tcPr>
                <w:p w14:paraId="20D92B0B" w14:textId="77777777" w:rsidR="007A7A3C" w:rsidRDefault="00A52FE3">
                  <w:pPr>
                    <w:rPr>
                      <w:color w:val="000000"/>
                      <w:sz w:val="20"/>
                    </w:rPr>
                  </w:pPr>
                  <w:r>
                    <w:rPr>
                      <w:color w:val="000000"/>
                      <w:sz w:val="20"/>
                    </w:rPr>
                    <w:t>P.B.2.0075</w:t>
                  </w:r>
                </w:p>
              </w:tc>
              <w:tc>
                <w:tcPr>
                  <w:tcW w:w="2618" w:type="dxa"/>
                </w:tcPr>
                <w:p w14:paraId="465517CB" w14:textId="77777777" w:rsidR="007A7A3C" w:rsidRDefault="00A52FE3">
                  <w:pPr>
                    <w:jc w:val="center"/>
                    <w:rPr>
                      <w:iCs/>
                      <w:sz w:val="20"/>
                    </w:rPr>
                  </w:pPr>
                  <w:r>
                    <w:rPr>
                      <w:iCs/>
                      <w:sz w:val="20"/>
                    </w:rPr>
                    <w:t>indėlis į strategijas</w:t>
                  </w:r>
                </w:p>
              </w:tc>
              <w:tc>
                <w:tcPr>
                  <w:tcW w:w="2436" w:type="dxa"/>
                </w:tcPr>
                <w:p w14:paraId="497E9592" w14:textId="77777777" w:rsidR="007A7A3C" w:rsidRDefault="00A52FE3">
                  <w:pPr>
                    <w:jc w:val="center"/>
                    <w:rPr>
                      <w:iCs/>
                      <w:sz w:val="20"/>
                    </w:rPr>
                  </w:pPr>
                  <w:r>
                    <w:rPr>
                      <w:iCs/>
                      <w:sz w:val="20"/>
                    </w:rPr>
                    <w:t>3</w:t>
                  </w:r>
                </w:p>
              </w:tc>
              <w:tc>
                <w:tcPr>
                  <w:tcW w:w="4651" w:type="dxa"/>
                </w:tcPr>
                <w:p w14:paraId="183CDF2D" w14:textId="77777777" w:rsidR="007A7A3C" w:rsidRDefault="00A52FE3">
                  <w:pPr>
                    <w:rPr>
                      <w:iCs/>
                      <w:sz w:val="20"/>
                    </w:rPr>
                  </w:pPr>
                  <w:r>
                    <w:rPr>
                      <w:iCs/>
                      <w:sz w:val="20"/>
                    </w:rPr>
                    <w:t xml:space="preserve">1 (prie šio rodiklio turi prisidėti projektai, kuriais įgyvendinama tvarios miesto plėtros strategija ar funkcinės zonos strategija; </w:t>
                  </w:r>
                  <w:r>
                    <w:rPr>
                      <w:sz w:val="20"/>
                    </w:rPr>
                    <w:t xml:space="preserve"> šio rodiklio siekiama ne projekto, o Investicijų programos 4.5 uždavinio lygiu; </w:t>
                  </w:r>
                  <w:proofErr w:type="spellStart"/>
                  <w:r>
                    <w:rPr>
                      <w:sz w:val="20"/>
                    </w:rPr>
                    <w:t>RPPl</w:t>
                  </w:r>
                  <w:proofErr w:type="spellEnd"/>
                  <w:r>
                    <w:rPr>
                      <w:sz w:val="20"/>
                    </w:rPr>
                    <w:t xml:space="preserve"> pažangos priemonių aprašuose prisidėjimas prie šio rodiklio neplanuojamas)</w:t>
                  </w:r>
                </w:p>
                <w:p w14:paraId="724A92B8" w14:textId="77777777" w:rsidR="007A7A3C" w:rsidRDefault="007A7A3C">
                  <w:pPr>
                    <w:rPr>
                      <w:iCs/>
                      <w:sz w:val="20"/>
                    </w:rPr>
                  </w:pPr>
                </w:p>
              </w:tc>
            </w:tr>
            <w:tr w:rsidR="007A7A3C" w14:paraId="1C370265" w14:textId="77777777">
              <w:trPr>
                <w:trHeight w:val="370"/>
              </w:trPr>
              <w:tc>
                <w:tcPr>
                  <w:tcW w:w="2527" w:type="dxa"/>
                </w:tcPr>
                <w:p w14:paraId="32B617FE" w14:textId="77777777" w:rsidR="007A7A3C" w:rsidRDefault="00A52FE3">
                  <w:pPr>
                    <w:rPr>
                      <w:iCs/>
                      <w:sz w:val="20"/>
                    </w:rPr>
                  </w:pPr>
                  <w:r>
                    <w:rPr>
                      <w:iCs/>
                      <w:sz w:val="20"/>
                    </w:rPr>
                    <w:t>Gyventojai, kuriems taikomi projektai, įgyvendinami pagal integruotas teritorinio vystymo programas</w:t>
                  </w:r>
                </w:p>
              </w:tc>
              <w:tc>
                <w:tcPr>
                  <w:tcW w:w="2527" w:type="dxa"/>
                </w:tcPr>
                <w:p w14:paraId="0EC33C80" w14:textId="77777777" w:rsidR="007A7A3C" w:rsidRDefault="00A52FE3">
                  <w:pPr>
                    <w:rPr>
                      <w:iCs/>
                      <w:sz w:val="20"/>
                    </w:rPr>
                  </w:pPr>
                  <w:r>
                    <w:rPr>
                      <w:color w:val="000000"/>
                      <w:sz w:val="20"/>
                    </w:rPr>
                    <w:t>P.B.2.0074</w:t>
                  </w:r>
                </w:p>
              </w:tc>
              <w:tc>
                <w:tcPr>
                  <w:tcW w:w="2618" w:type="dxa"/>
                </w:tcPr>
                <w:p w14:paraId="72F4AA14" w14:textId="77777777" w:rsidR="007A7A3C" w:rsidRDefault="00A52FE3">
                  <w:pPr>
                    <w:jc w:val="center"/>
                    <w:rPr>
                      <w:iCs/>
                      <w:sz w:val="20"/>
                    </w:rPr>
                  </w:pPr>
                  <w:r>
                    <w:rPr>
                      <w:iCs/>
                      <w:sz w:val="20"/>
                    </w:rPr>
                    <w:t>asmenys</w:t>
                  </w:r>
                </w:p>
              </w:tc>
              <w:tc>
                <w:tcPr>
                  <w:tcW w:w="2436" w:type="dxa"/>
                </w:tcPr>
                <w:p w14:paraId="2F2DA838" w14:textId="77777777" w:rsidR="007A7A3C" w:rsidRDefault="00A52FE3">
                  <w:pPr>
                    <w:jc w:val="center"/>
                    <w:rPr>
                      <w:iCs/>
                      <w:sz w:val="20"/>
                    </w:rPr>
                  </w:pPr>
                  <w:r>
                    <w:rPr>
                      <w:iCs/>
                      <w:sz w:val="20"/>
                    </w:rPr>
                    <w:t>393 931</w:t>
                  </w:r>
                </w:p>
              </w:tc>
              <w:tc>
                <w:tcPr>
                  <w:tcW w:w="4651" w:type="dxa"/>
                </w:tcPr>
                <w:p w14:paraId="059B3601" w14:textId="77777777" w:rsidR="007A7A3C" w:rsidRDefault="00A52FE3">
                  <w:pPr>
                    <w:rPr>
                      <w:iCs/>
                      <w:sz w:val="20"/>
                    </w:rPr>
                  </w:pPr>
                  <w:r>
                    <w:rPr>
                      <w:iCs/>
                      <w:sz w:val="20"/>
                    </w:rPr>
                    <w:t xml:space="preserve">1 (prie šio rodiklio turi prisidėti projektai, kuriais įgyvendinama tvarios miesto plėtros strategija ar funkcinės zonos strategija; </w:t>
                  </w:r>
                  <w:r>
                    <w:rPr>
                      <w:sz w:val="20"/>
                    </w:rPr>
                    <w:t xml:space="preserve"> šio rodiklio siekiama ne projekto, o Investicijų programos 4.5 uždavinio lygiu; </w:t>
                  </w:r>
                  <w:proofErr w:type="spellStart"/>
                  <w:r>
                    <w:rPr>
                      <w:sz w:val="20"/>
                    </w:rPr>
                    <w:t>RPPl</w:t>
                  </w:r>
                  <w:proofErr w:type="spellEnd"/>
                  <w:r>
                    <w:rPr>
                      <w:sz w:val="20"/>
                    </w:rPr>
                    <w:t xml:space="preserve"> pažangos priemonių aprašuose prisidėjimas prie šio rodiklio neplanuojamas)</w:t>
                  </w:r>
                </w:p>
                <w:p w14:paraId="2E7366AF" w14:textId="77777777" w:rsidR="007A7A3C" w:rsidRDefault="007A7A3C">
                  <w:pPr>
                    <w:rPr>
                      <w:iCs/>
                      <w:sz w:val="20"/>
                    </w:rPr>
                  </w:pPr>
                </w:p>
              </w:tc>
            </w:tr>
          </w:tbl>
          <w:p w14:paraId="0563A6B9" w14:textId="77777777" w:rsidR="007A7A3C" w:rsidRDefault="007A7A3C">
            <w:pPr>
              <w:rPr>
                <w:b/>
                <w:sz w:val="22"/>
                <w:szCs w:val="22"/>
              </w:rPr>
            </w:pPr>
          </w:p>
        </w:tc>
      </w:tr>
      <w:tr w:rsidR="007A7A3C" w14:paraId="71EBF178" w14:textId="77777777">
        <w:trPr>
          <w:trHeight w:val="262"/>
        </w:trPr>
        <w:tc>
          <w:tcPr>
            <w:tcW w:w="5000" w:type="pct"/>
          </w:tcPr>
          <w:p w14:paraId="224FFEBA" w14:textId="77777777" w:rsidR="007A7A3C" w:rsidRDefault="00A52FE3">
            <w:pPr>
              <w:rPr>
                <w:b/>
                <w:sz w:val="22"/>
                <w:szCs w:val="22"/>
              </w:rPr>
            </w:pPr>
            <w:r>
              <w:rPr>
                <w:b/>
                <w:sz w:val="22"/>
                <w:szCs w:val="22"/>
              </w:rPr>
              <w:lastRenderedPageBreak/>
              <w:t>3. Horizontaliųjų principų laikymosi reikalavimai</w:t>
            </w:r>
          </w:p>
        </w:tc>
      </w:tr>
      <w:tr w:rsidR="007A7A3C" w14:paraId="012D9692" w14:textId="77777777">
        <w:tc>
          <w:tcPr>
            <w:tcW w:w="5000" w:type="pct"/>
          </w:tcPr>
          <w:p w14:paraId="039B88E0" w14:textId="77777777" w:rsidR="007A7A3C" w:rsidRDefault="00A52FE3">
            <w:pPr>
              <w:jc w:val="both"/>
              <w:rPr>
                <w:sz w:val="22"/>
                <w:szCs w:val="24"/>
              </w:rPr>
            </w:pPr>
            <w:r>
              <w:rPr>
                <w:sz w:val="22"/>
                <w:szCs w:val="24"/>
              </w:rPr>
              <w:t>3.1. Projekte negali būti numatyta:</w:t>
            </w:r>
          </w:p>
          <w:p w14:paraId="00DEABA8" w14:textId="77777777" w:rsidR="007A7A3C" w:rsidRDefault="00A52FE3">
            <w:pPr>
              <w:jc w:val="both"/>
              <w:rPr>
                <w:sz w:val="22"/>
                <w:szCs w:val="24"/>
              </w:rPr>
            </w:pPr>
            <w:r>
              <w:rPr>
                <w:sz w:val="22"/>
                <w:szCs w:val="24"/>
              </w:rPr>
              <w:t xml:space="preserve">3.1.1. apribojimų, kurie turėtų neigiamą poveikį lygių galimybių ir nediskriminavimo dėl lyties, rasės, tautybės, pilietybės, kalbos, kilmės, socialinės padėties, tikėjimo, įsitikinimų ar pažiūrų, amžiaus, negalios, lytinės orientacijos, etninės priklausomybės, religijos ar kitais pagrindais principo įgyvendinimui; </w:t>
            </w:r>
          </w:p>
          <w:p w14:paraId="796BFAEF" w14:textId="77777777" w:rsidR="007A7A3C" w:rsidRDefault="00A52FE3">
            <w:pPr>
              <w:jc w:val="both"/>
              <w:rPr>
                <w:sz w:val="22"/>
                <w:szCs w:val="24"/>
              </w:rPr>
            </w:pPr>
            <w:r>
              <w:rPr>
                <w:sz w:val="22"/>
                <w:szCs w:val="24"/>
              </w:rPr>
              <w:t>3.1.2. veiksmų, kurie turėtų neigiamą poveikį darnaus vystymosi principo įgyvendinimui.</w:t>
            </w:r>
          </w:p>
          <w:p w14:paraId="3E8697CA" w14:textId="77777777" w:rsidR="007A7A3C" w:rsidRDefault="00A52FE3">
            <w:pPr>
              <w:jc w:val="both"/>
              <w:rPr>
                <w:sz w:val="22"/>
                <w:szCs w:val="24"/>
              </w:rPr>
            </w:pPr>
            <w:r>
              <w:rPr>
                <w:sz w:val="22"/>
                <w:szCs w:val="24"/>
              </w:rPr>
              <w:t>3.2. Projekte turi būti numatyta, kad:</w:t>
            </w:r>
          </w:p>
          <w:p w14:paraId="4C79F43A" w14:textId="77777777" w:rsidR="007A7A3C" w:rsidRDefault="00A52FE3">
            <w:pPr>
              <w:jc w:val="both"/>
              <w:rPr>
                <w:sz w:val="22"/>
                <w:szCs w:val="24"/>
              </w:rPr>
            </w:pPr>
            <w:r>
              <w:rPr>
                <w:sz w:val="22"/>
                <w:szCs w:val="24"/>
              </w:rPr>
              <w:t>3.2.1. modernizuojant esamą infrastruktūrą turi būti laikomasi aplinkos apsaugą ir statybas reglamentuojančių teisės aktų. Taip pat numatoma atlikti planuojamos ūkinės veiklos poveikio aplinkai vertinimą, kaip tai numatyta Lietuvos Respublikos planuojamos ūkinės veiklos poveikio aplinkai vertinimo įstatyme;</w:t>
            </w:r>
          </w:p>
          <w:p w14:paraId="7D9B38B9" w14:textId="77777777" w:rsidR="007A7A3C" w:rsidRDefault="00A52FE3">
            <w:pPr>
              <w:jc w:val="both"/>
              <w:rPr>
                <w:sz w:val="22"/>
                <w:szCs w:val="24"/>
              </w:rPr>
            </w:pPr>
            <w:r>
              <w:rPr>
                <w:sz w:val="22"/>
                <w:szCs w:val="24"/>
              </w:rPr>
              <w:t>3.2.2. turi būti imamasi priemonių sumažinti triukšmą, dulkių ir teršalų išmetimą vykdant statybos ar priežiūros darbus;</w:t>
            </w:r>
          </w:p>
          <w:p w14:paraId="46DC0160" w14:textId="77777777" w:rsidR="007A7A3C" w:rsidRDefault="00A52FE3">
            <w:pPr>
              <w:jc w:val="both"/>
              <w:rPr>
                <w:i/>
                <w:iCs/>
                <w:sz w:val="22"/>
                <w:szCs w:val="24"/>
              </w:rPr>
            </w:pPr>
            <w:r>
              <w:rPr>
                <w:sz w:val="22"/>
                <w:szCs w:val="24"/>
              </w:rPr>
              <w:t>3.2.3. planuojama įsigyti įranga privalės atitikti efektyvumo, tvarumo, ilgaamžiškumo reikalavimus pagal 2009 m. spalio 21 d. Europos Parlamento ir Tarybos direktyvą 2009/125/EB, nustatanti ekologinio projektavimo reikalavimų su energija susijusiems gaminiams nustatymo sistemą ir 2011 m. birželio 8 d. Europos Parlamento ir Tarybos direktyvą 2011/65/ES dėl tam tikrų pavojingų medžiagų naudojimo elektros ir elektroninėje įrangoje apribojimo.</w:t>
            </w:r>
          </w:p>
        </w:tc>
      </w:tr>
      <w:tr w:rsidR="007A7A3C" w14:paraId="1819F927" w14:textId="77777777">
        <w:tc>
          <w:tcPr>
            <w:tcW w:w="5000" w:type="pct"/>
          </w:tcPr>
          <w:p w14:paraId="4CF61895" w14:textId="77777777" w:rsidR="007A7A3C" w:rsidRDefault="00A52FE3">
            <w:pPr>
              <w:jc w:val="both"/>
              <w:rPr>
                <w:i/>
                <w:iCs/>
                <w:sz w:val="22"/>
                <w:szCs w:val="24"/>
              </w:rPr>
            </w:pPr>
            <w:r>
              <w:rPr>
                <w:b/>
                <w:iCs/>
                <w:sz w:val="22"/>
                <w:szCs w:val="24"/>
              </w:rPr>
              <w:t>3.1. Europos Sąjungos pagrindinių teisių chartijos (toliau – Chartija) laikymosi reikalavimai</w:t>
            </w:r>
          </w:p>
        </w:tc>
      </w:tr>
      <w:tr w:rsidR="007A7A3C" w14:paraId="151BE4D2" w14:textId="77777777">
        <w:tc>
          <w:tcPr>
            <w:tcW w:w="5000" w:type="pct"/>
          </w:tcPr>
          <w:p w14:paraId="3778171F" w14:textId="77777777" w:rsidR="007A7A3C" w:rsidRDefault="00A52FE3">
            <w:pPr>
              <w:jc w:val="both"/>
              <w:rPr>
                <w:iCs/>
                <w:sz w:val="22"/>
                <w:szCs w:val="22"/>
              </w:rPr>
            </w:pPr>
            <w:r>
              <w:rPr>
                <w:bCs/>
                <w:sz w:val="22"/>
                <w:szCs w:val="22"/>
              </w:rPr>
              <w:t>Pagal Gaires finansuojama veikla atitinka Chartiją pagal 2016 m. liepos 23 d. Europos Komisijos pranešimą – Rekomendacijų, kaip užtikrinti, kad būtų laikomasi Europos Sąjungos pagrindinių teisių chartijos nuostatų skirstant Europos struktūrinių ir investicinių fondų (ESI fondų) paramą (2016/C 269/01), III priedą. Konkretūs reikalavimai išdėstyti Gairių III skyriaus 3.1.1 bei 3.1.2 papunkčiuose.</w:t>
            </w:r>
          </w:p>
        </w:tc>
      </w:tr>
      <w:tr w:rsidR="007A7A3C" w14:paraId="4D7323A7" w14:textId="77777777">
        <w:tc>
          <w:tcPr>
            <w:tcW w:w="5000" w:type="pct"/>
          </w:tcPr>
          <w:p w14:paraId="6A25F69F" w14:textId="77777777" w:rsidR="007A7A3C" w:rsidRDefault="00A52FE3">
            <w:pPr>
              <w:jc w:val="both"/>
              <w:rPr>
                <w:b/>
                <w:sz w:val="22"/>
                <w:szCs w:val="22"/>
              </w:rPr>
            </w:pPr>
            <w:r>
              <w:rPr>
                <w:b/>
                <w:sz w:val="22"/>
                <w:szCs w:val="22"/>
              </w:rPr>
              <w:t>4. Reikalavimai valstybės pagalbai</w:t>
            </w:r>
            <w:r>
              <w:rPr>
                <w:bCs/>
                <w:i/>
                <w:iCs/>
                <w:sz w:val="22"/>
                <w:szCs w:val="22"/>
              </w:rPr>
              <w:t xml:space="preserve"> </w:t>
            </w:r>
          </w:p>
        </w:tc>
      </w:tr>
      <w:tr w:rsidR="007A7A3C" w14:paraId="251B56B3" w14:textId="77777777">
        <w:tc>
          <w:tcPr>
            <w:tcW w:w="5000" w:type="pct"/>
          </w:tcPr>
          <w:p w14:paraId="552B9B1A" w14:textId="77777777" w:rsidR="007A7A3C" w:rsidRDefault="00A52FE3">
            <w:pPr>
              <w:jc w:val="both"/>
              <w:rPr>
                <w:iCs/>
                <w:sz w:val="22"/>
                <w:szCs w:val="22"/>
              </w:rPr>
            </w:pPr>
            <w:r>
              <w:rPr>
                <w:iCs/>
                <w:sz w:val="22"/>
                <w:szCs w:val="22"/>
              </w:rPr>
              <w:t xml:space="preserve">4.1. Pagal Gaires valstybės pagalba, kaip ji apibrėžta Sutarties dėl Europos Sąjungos veikimo  107 straipsnyje, ir </w:t>
            </w:r>
            <w:r>
              <w:rPr>
                <w:i/>
                <w:sz w:val="22"/>
                <w:szCs w:val="22"/>
              </w:rPr>
              <w:t xml:space="preserve">de </w:t>
            </w:r>
            <w:proofErr w:type="spellStart"/>
            <w:r>
              <w:rPr>
                <w:i/>
                <w:sz w:val="22"/>
                <w:szCs w:val="22"/>
              </w:rPr>
              <w:t>minimis</w:t>
            </w:r>
            <w:proofErr w:type="spellEnd"/>
            <w:r>
              <w:rPr>
                <w:iCs/>
                <w:sz w:val="22"/>
                <w:szCs w:val="22"/>
              </w:rPr>
              <w:t xml:space="preserve"> pagalba, kuri atitinka </w:t>
            </w:r>
            <w:r>
              <w:rPr>
                <w:iCs/>
                <w:szCs w:val="24"/>
              </w:rPr>
              <w:t xml:space="preserve">2023 m. gruodžio 13 d. Komisijos reglamento </w:t>
            </w:r>
            <w:r>
              <w:rPr>
                <w:iCs/>
                <w:szCs w:val="24"/>
                <w:u w:val="single"/>
              </w:rPr>
              <w:t>(</w:t>
            </w:r>
            <w:r>
              <w:rPr>
                <w:iCs/>
                <w:szCs w:val="24"/>
              </w:rPr>
              <w:t>ES) 2023/2831 dėl Sutarties dėl Europos Sąjungos veikimo 107 ir 108 straipsnių taikymo</w:t>
            </w:r>
            <w:r>
              <w:rPr>
                <w:i/>
                <w:iCs/>
                <w:szCs w:val="24"/>
              </w:rPr>
              <w:t xml:space="preserve"> de </w:t>
            </w:r>
            <w:proofErr w:type="spellStart"/>
            <w:r>
              <w:rPr>
                <w:i/>
                <w:iCs/>
                <w:szCs w:val="24"/>
              </w:rPr>
              <w:t>minimis</w:t>
            </w:r>
            <w:proofErr w:type="spellEnd"/>
            <w:r>
              <w:rPr>
                <w:i/>
                <w:iCs/>
                <w:szCs w:val="24"/>
              </w:rPr>
              <w:t xml:space="preserve"> </w:t>
            </w:r>
            <w:r>
              <w:rPr>
                <w:iCs/>
                <w:szCs w:val="24"/>
              </w:rPr>
              <w:t xml:space="preserve">pagalbai </w:t>
            </w:r>
            <w:r>
              <w:rPr>
                <w:iCs/>
                <w:sz w:val="22"/>
                <w:szCs w:val="22"/>
              </w:rPr>
              <w:t>nuostatas, neteikiama.</w:t>
            </w:r>
          </w:p>
          <w:p w14:paraId="04EA21B2" w14:textId="77777777" w:rsidR="007A7A3C" w:rsidRDefault="00A52FE3">
            <w:pPr>
              <w:jc w:val="both"/>
              <w:rPr>
                <w:i/>
                <w:iCs/>
                <w:sz w:val="22"/>
                <w:szCs w:val="22"/>
              </w:rPr>
            </w:pPr>
            <w:r>
              <w:rPr>
                <w:iCs/>
                <w:sz w:val="22"/>
                <w:szCs w:val="22"/>
              </w:rPr>
              <w:t>4.2. Pagal Gaires valstybės pagalba, kuri atitinka 2014 m. birželio 17 d. Komisijos reglamento (ES) Nr. 651/2014, kuriuo tam tikrų kategorijų pagalba skelbiama suderinama su vidaus rinka taikant Sutarties 107 ir 108 straipsnius, neteikiama.</w:t>
            </w:r>
          </w:p>
        </w:tc>
      </w:tr>
      <w:tr w:rsidR="007A7A3C" w14:paraId="5248AF8B" w14:textId="77777777">
        <w:tc>
          <w:tcPr>
            <w:tcW w:w="5000" w:type="pct"/>
          </w:tcPr>
          <w:p w14:paraId="24D9CAE0" w14:textId="77777777" w:rsidR="007A7A3C" w:rsidRDefault="00A52FE3">
            <w:pPr>
              <w:rPr>
                <w:b/>
                <w:sz w:val="22"/>
                <w:szCs w:val="22"/>
              </w:rPr>
            </w:pPr>
            <w:r>
              <w:rPr>
                <w:b/>
                <w:sz w:val="22"/>
                <w:szCs w:val="22"/>
              </w:rPr>
              <w:t>IŠLAIDŲ TINKAMUMO FINANSUOTI REIKALAVIMAI</w:t>
            </w:r>
          </w:p>
        </w:tc>
      </w:tr>
      <w:tr w:rsidR="007A7A3C" w14:paraId="4A9C7B5B" w14:textId="77777777">
        <w:tc>
          <w:tcPr>
            <w:tcW w:w="5000" w:type="pct"/>
          </w:tcPr>
          <w:p w14:paraId="49833BDD" w14:textId="77777777" w:rsidR="007A7A3C" w:rsidRDefault="00A52FE3">
            <w:pPr>
              <w:jc w:val="both"/>
              <w:rPr>
                <w:b/>
                <w:sz w:val="22"/>
                <w:szCs w:val="22"/>
              </w:rPr>
            </w:pPr>
            <w:r>
              <w:rPr>
                <w:b/>
                <w:sz w:val="22"/>
                <w:szCs w:val="22"/>
              </w:rPr>
              <w:t>5. Išlaidų tinkamumo finansuoti reikalavimai</w:t>
            </w:r>
          </w:p>
        </w:tc>
      </w:tr>
      <w:tr w:rsidR="007A7A3C" w14:paraId="0C83E05A" w14:textId="77777777">
        <w:tc>
          <w:tcPr>
            <w:tcW w:w="5000" w:type="pct"/>
          </w:tcPr>
          <w:p w14:paraId="70352560" w14:textId="77777777" w:rsidR="007A7A3C" w:rsidRDefault="00A52FE3">
            <w:pPr>
              <w:jc w:val="both"/>
              <w:rPr>
                <w:iCs/>
                <w:sz w:val="22"/>
                <w:szCs w:val="22"/>
              </w:rPr>
            </w:pPr>
            <w:r>
              <w:rPr>
                <w:iCs/>
                <w:sz w:val="22"/>
                <w:szCs w:val="22"/>
              </w:rPr>
              <w:lastRenderedPageBreak/>
              <w:t xml:space="preserve">5.1. Didžiausia galima projektų finansuojamoji dalis sudaro: </w:t>
            </w:r>
            <w:r>
              <w:rPr>
                <w:color w:val="000000"/>
                <w:sz w:val="22"/>
                <w:szCs w:val="22"/>
              </w:rPr>
              <w:t>Vilniaus miesto savivaldybėje</w:t>
            </w:r>
            <w:r>
              <w:rPr>
                <w:iCs/>
                <w:sz w:val="22"/>
                <w:szCs w:val="22"/>
              </w:rPr>
              <w:t xml:space="preserve"> įgyvendinamų projektų – 75 proc., Vidurio ir vakarų Lietuvos regione </w:t>
            </w:r>
            <w:r>
              <w:rPr>
                <w:color w:val="000000"/>
                <w:sz w:val="22"/>
                <w:szCs w:val="22"/>
              </w:rPr>
              <w:t>arba Sostinės regione, išskyrus Vilniaus miesto savivaldybę,</w:t>
            </w:r>
            <w:r>
              <w:rPr>
                <w:iCs/>
                <w:sz w:val="22"/>
                <w:szCs w:val="22"/>
              </w:rPr>
              <w:t xml:space="preserve"> įgyvendinamų projektų – 85 proc. visų tinkamų finansuoti projekto išlaidų. Projekto vykdytojo ir (arba) </w:t>
            </w:r>
            <w:r>
              <w:rPr>
                <w:sz w:val="22"/>
                <w:szCs w:val="22"/>
              </w:rPr>
              <w:t xml:space="preserve">partnerio (-ų) nuosavas įnašas turi sudaryti: </w:t>
            </w:r>
            <w:r>
              <w:rPr>
                <w:color w:val="000000"/>
                <w:sz w:val="22"/>
                <w:szCs w:val="22"/>
              </w:rPr>
              <w:t xml:space="preserve">Vilniaus miesto savivaldybėje </w:t>
            </w:r>
            <w:r>
              <w:rPr>
                <w:iCs/>
                <w:sz w:val="22"/>
                <w:szCs w:val="22"/>
              </w:rPr>
              <w:t xml:space="preserve">įgyvendinamų projektų – </w:t>
            </w:r>
            <w:r>
              <w:rPr>
                <w:sz w:val="22"/>
                <w:szCs w:val="22"/>
              </w:rPr>
              <w:t>ne mažiau kaip</w:t>
            </w:r>
            <w:r>
              <w:rPr>
                <w:iCs/>
                <w:sz w:val="22"/>
                <w:szCs w:val="22"/>
              </w:rPr>
              <w:t xml:space="preserve"> 25 proc., Vidurio ir vakarų Lietuvos regione </w:t>
            </w:r>
            <w:r>
              <w:rPr>
                <w:color w:val="000000"/>
                <w:sz w:val="22"/>
                <w:szCs w:val="22"/>
              </w:rPr>
              <w:t xml:space="preserve">arba Sostinės regione, išskyrus Vilniaus miesto savivaldybę, </w:t>
            </w:r>
            <w:r>
              <w:rPr>
                <w:iCs/>
                <w:sz w:val="22"/>
                <w:szCs w:val="22"/>
              </w:rPr>
              <w:t xml:space="preserve">įgyvendinamų projektų – </w:t>
            </w:r>
            <w:r>
              <w:rPr>
                <w:sz w:val="22"/>
                <w:szCs w:val="22"/>
              </w:rPr>
              <w:t>ne mažiau kaip</w:t>
            </w:r>
            <w:r>
              <w:rPr>
                <w:iCs/>
                <w:sz w:val="22"/>
                <w:szCs w:val="22"/>
              </w:rPr>
              <w:t xml:space="preserve"> 15 proc.</w:t>
            </w:r>
            <w:r>
              <w:rPr>
                <w:sz w:val="22"/>
                <w:szCs w:val="22"/>
              </w:rPr>
              <w:t xml:space="preserve"> visų tinkamų finansuoti projekto išlaidų</w:t>
            </w:r>
            <w:r>
              <w:rPr>
                <w:iCs/>
                <w:sz w:val="22"/>
                <w:szCs w:val="22"/>
              </w:rPr>
              <w:t>.</w:t>
            </w:r>
          </w:p>
          <w:p w14:paraId="41E7D37A" w14:textId="77777777" w:rsidR="007A7A3C" w:rsidRDefault="00A52FE3">
            <w:pPr>
              <w:jc w:val="both"/>
              <w:rPr>
                <w:iCs/>
                <w:sz w:val="22"/>
                <w:szCs w:val="22"/>
              </w:rPr>
            </w:pPr>
            <w:r>
              <w:rPr>
                <w:iCs/>
                <w:sz w:val="22"/>
                <w:szCs w:val="22"/>
              </w:rPr>
              <w:t>5.2. Projekto tinkamų finansuoti išlaidų dalis, kurios nepadengia projektui skiriamo finansavimo lėšos, turi būti finansuojama iš projekto vykdytojo ir (ar) partnerio (-</w:t>
            </w:r>
            <w:proofErr w:type="spellStart"/>
            <w:r>
              <w:rPr>
                <w:iCs/>
                <w:sz w:val="22"/>
                <w:szCs w:val="22"/>
              </w:rPr>
              <w:t>ių</w:t>
            </w:r>
            <w:proofErr w:type="spellEnd"/>
            <w:r>
              <w:rPr>
                <w:iCs/>
                <w:sz w:val="22"/>
                <w:szCs w:val="22"/>
              </w:rPr>
              <w:t>) lėšų.</w:t>
            </w:r>
          </w:p>
          <w:p w14:paraId="75A8D60B" w14:textId="77777777" w:rsidR="007A7A3C" w:rsidRDefault="00A52FE3">
            <w:pPr>
              <w:jc w:val="both"/>
              <w:rPr>
                <w:iCs/>
                <w:sz w:val="22"/>
                <w:szCs w:val="22"/>
              </w:rPr>
            </w:pPr>
            <w:r>
              <w:rPr>
                <w:iCs/>
                <w:sz w:val="22"/>
                <w:szCs w:val="22"/>
              </w:rPr>
              <w:t>5.3. Planuojamos išlaidos turi atitikti PAFT išdėstytus projektų išlaidoms taikomus reikalavimus.</w:t>
            </w:r>
          </w:p>
          <w:p w14:paraId="69286552" w14:textId="77777777" w:rsidR="007A7A3C" w:rsidRDefault="00A52FE3">
            <w:pPr>
              <w:jc w:val="both"/>
              <w:rPr>
                <w:iCs/>
                <w:sz w:val="22"/>
                <w:szCs w:val="22"/>
              </w:rPr>
            </w:pPr>
            <w:r>
              <w:rPr>
                <w:iCs/>
                <w:sz w:val="22"/>
                <w:szCs w:val="22"/>
              </w:rPr>
              <w:t xml:space="preserve">5.4. Projektų išlaidos gali būti patirtos iki projekto sutarties pasirašymo, neprieštaraujant PAFT nuostatoms. </w:t>
            </w:r>
          </w:p>
          <w:p w14:paraId="4DC3E869" w14:textId="77777777" w:rsidR="007A7A3C" w:rsidRDefault="00A52FE3">
            <w:pPr>
              <w:jc w:val="both"/>
              <w:rPr>
                <w:szCs w:val="24"/>
              </w:rPr>
            </w:pPr>
            <w:r>
              <w:rPr>
                <w:szCs w:val="24"/>
              </w:rPr>
              <w:t>5.5. Kryžminis finansavimas netaikomas.</w:t>
            </w:r>
          </w:p>
          <w:p w14:paraId="6FB7D404" w14:textId="77777777" w:rsidR="007A7A3C" w:rsidRDefault="00A52FE3">
            <w:pPr>
              <w:jc w:val="both"/>
              <w:rPr>
                <w:sz w:val="22"/>
                <w:szCs w:val="22"/>
              </w:rPr>
            </w:pPr>
            <w:r>
              <w:rPr>
                <w:sz w:val="22"/>
                <w:szCs w:val="22"/>
              </w:rPr>
              <w:t xml:space="preserve">5.6. Projektams taikomi supaprastinti išlaidų dydžiai, kurie nurodyti Gairių 6 lentelėje „Projekto veiklų projektų įgyvendinimui taikomi supaprastintai apmokamų išlaidų dydžiai“; </w:t>
            </w:r>
          </w:p>
          <w:p w14:paraId="7A4D8F6A" w14:textId="77777777" w:rsidR="007A7A3C" w:rsidRDefault="00A52FE3">
            <w:pPr>
              <w:jc w:val="both"/>
              <w:rPr>
                <w:sz w:val="22"/>
                <w:szCs w:val="22"/>
              </w:rPr>
            </w:pPr>
            <w:r>
              <w:rPr>
                <w:sz w:val="22"/>
                <w:szCs w:val="22"/>
              </w:rPr>
              <w:t>5.7. Naudojamo ilgalaikio turto nusidėvėjimo (amortizacijos) sąnaudos nėra finansuojamos.</w:t>
            </w:r>
          </w:p>
        </w:tc>
      </w:tr>
      <w:tr w:rsidR="007A7A3C" w14:paraId="29FA531E" w14:textId="77777777">
        <w:tc>
          <w:tcPr>
            <w:tcW w:w="5000" w:type="pct"/>
          </w:tcPr>
          <w:p w14:paraId="3A42A680" w14:textId="77777777" w:rsidR="007A7A3C" w:rsidRDefault="00A52FE3">
            <w:pPr>
              <w:jc w:val="both"/>
              <w:rPr>
                <w:sz w:val="22"/>
                <w:szCs w:val="22"/>
              </w:rPr>
            </w:pPr>
            <w:r>
              <w:rPr>
                <w:b/>
                <w:sz w:val="22"/>
                <w:szCs w:val="22"/>
              </w:rPr>
              <w:t>6. Projekto veiklų įgyvendinimui taikomi supaprastintai apmokamų išlaidų dydžiai</w:t>
            </w:r>
          </w:p>
        </w:tc>
      </w:tr>
      <w:tr w:rsidR="007A7A3C" w14:paraId="77F8CF15" w14:textId="77777777">
        <w:tc>
          <w:tcPr>
            <w:tcW w:w="5000" w:type="pct"/>
          </w:tcPr>
          <w:p w14:paraId="03537ED8" w14:textId="77777777" w:rsidR="007A7A3C" w:rsidRDefault="007A7A3C">
            <w:pPr>
              <w:rPr>
                <w:sz w:val="14"/>
                <w:szCs w:val="14"/>
              </w:rPr>
            </w:pPr>
          </w:p>
          <w:tbl>
            <w:tblPr>
              <w:tblW w:w="15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9"/>
              <w:gridCol w:w="3790"/>
              <w:gridCol w:w="3789"/>
              <w:gridCol w:w="3790"/>
            </w:tblGrid>
            <w:tr w:rsidR="007A7A3C" w14:paraId="6C96BC67" w14:textId="77777777">
              <w:tc>
                <w:tcPr>
                  <w:tcW w:w="3789" w:type="dxa"/>
                  <w:tcBorders>
                    <w:top w:val="single" w:sz="8" w:space="0" w:color="auto"/>
                    <w:left w:val="single" w:sz="8" w:space="0" w:color="auto"/>
                    <w:bottom w:val="single" w:sz="8" w:space="0" w:color="auto"/>
                    <w:right w:val="single" w:sz="8" w:space="0" w:color="auto"/>
                  </w:tcBorders>
                  <w:vAlign w:val="center"/>
                </w:tcPr>
                <w:p w14:paraId="3535C8E3" w14:textId="77777777" w:rsidR="007A7A3C" w:rsidRDefault="00A52FE3">
                  <w:pPr>
                    <w:jc w:val="center"/>
                    <w:rPr>
                      <w:b/>
                      <w:bCs/>
                      <w:sz w:val="22"/>
                      <w:szCs w:val="22"/>
                    </w:rPr>
                  </w:pPr>
                  <w:r>
                    <w:rPr>
                      <w:b/>
                      <w:bCs/>
                      <w:sz w:val="22"/>
                      <w:szCs w:val="22"/>
                    </w:rPr>
                    <w:t>Finansuojamos veiklos, kurioms taikomi supaprastintai apmokamų išlaidų dydžiai</w:t>
                  </w:r>
                </w:p>
              </w:tc>
              <w:tc>
                <w:tcPr>
                  <w:tcW w:w="3790" w:type="dxa"/>
                  <w:tcBorders>
                    <w:top w:val="single" w:sz="8" w:space="0" w:color="auto"/>
                    <w:left w:val="single" w:sz="8" w:space="0" w:color="auto"/>
                    <w:bottom w:val="single" w:sz="8" w:space="0" w:color="auto"/>
                    <w:right w:val="single" w:sz="8" w:space="0" w:color="auto"/>
                  </w:tcBorders>
                  <w:vAlign w:val="center"/>
                </w:tcPr>
                <w:p w14:paraId="6B686A95" w14:textId="77777777" w:rsidR="007A7A3C" w:rsidRDefault="00A52FE3">
                  <w:pPr>
                    <w:jc w:val="center"/>
                    <w:rPr>
                      <w:b/>
                      <w:bCs/>
                      <w:sz w:val="22"/>
                      <w:szCs w:val="22"/>
                    </w:rPr>
                  </w:pPr>
                  <w:r>
                    <w:rPr>
                      <w:b/>
                      <w:bCs/>
                      <w:sz w:val="22"/>
                      <w:szCs w:val="22"/>
                    </w:rPr>
                    <w:t>Supaprastintai apmokamų išlaidų dydžio kodas</w:t>
                  </w:r>
                </w:p>
              </w:tc>
              <w:tc>
                <w:tcPr>
                  <w:tcW w:w="3789" w:type="dxa"/>
                  <w:tcBorders>
                    <w:top w:val="single" w:sz="8" w:space="0" w:color="auto"/>
                    <w:left w:val="single" w:sz="8" w:space="0" w:color="auto"/>
                    <w:right w:val="single" w:sz="8" w:space="0" w:color="auto"/>
                  </w:tcBorders>
                  <w:vAlign w:val="center"/>
                </w:tcPr>
                <w:p w14:paraId="1FCDB6DD" w14:textId="77777777" w:rsidR="007A7A3C" w:rsidRDefault="00A52FE3">
                  <w:pPr>
                    <w:jc w:val="center"/>
                    <w:rPr>
                      <w:b/>
                      <w:bCs/>
                      <w:sz w:val="22"/>
                      <w:szCs w:val="22"/>
                    </w:rPr>
                  </w:pPr>
                  <w:r>
                    <w:rPr>
                      <w:b/>
                      <w:bCs/>
                      <w:sz w:val="22"/>
                      <w:szCs w:val="22"/>
                    </w:rPr>
                    <w:t>Supaprastintai apmokamų išlaidų dydžio pavadinimas</w:t>
                  </w:r>
                </w:p>
              </w:tc>
              <w:tc>
                <w:tcPr>
                  <w:tcW w:w="3790" w:type="dxa"/>
                  <w:tcBorders>
                    <w:top w:val="single" w:sz="8" w:space="0" w:color="auto"/>
                    <w:left w:val="single" w:sz="8" w:space="0" w:color="auto"/>
                    <w:right w:val="single" w:sz="8" w:space="0" w:color="auto"/>
                  </w:tcBorders>
                  <w:vAlign w:val="center"/>
                </w:tcPr>
                <w:p w14:paraId="31ED02F2" w14:textId="77777777" w:rsidR="007A7A3C" w:rsidRDefault="00A52FE3">
                  <w:pPr>
                    <w:ind w:right="159"/>
                    <w:jc w:val="center"/>
                    <w:rPr>
                      <w:b/>
                      <w:bCs/>
                      <w:sz w:val="22"/>
                      <w:szCs w:val="22"/>
                    </w:rPr>
                  </w:pPr>
                  <w:r>
                    <w:rPr>
                      <w:b/>
                      <w:bCs/>
                      <w:sz w:val="22"/>
                      <w:szCs w:val="22"/>
                    </w:rPr>
                    <w:t>Papildoma informacija</w:t>
                  </w:r>
                </w:p>
              </w:tc>
            </w:tr>
            <w:tr w:rsidR="007A7A3C" w14:paraId="7100D33A" w14:textId="77777777">
              <w:tc>
                <w:tcPr>
                  <w:tcW w:w="3789" w:type="dxa"/>
                  <w:tcBorders>
                    <w:top w:val="single" w:sz="8" w:space="0" w:color="auto"/>
                    <w:left w:val="single" w:sz="8" w:space="0" w:color="auto"/>
                    <w:bottom w:val="single" w:sz="8" w:space="0" w:color="auto"/>
                    <w:right w:val="single" w:sz="8" w:space="0" w:color="auto"/>
                  </w:tcBorders>
                </w:tcPr>
                <w:p w14:paraId="6DC6A7FD"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8" w:space="0" w:color="auto"/>
                    <w:bottom w:val="single" w:sz="8" w:space="0" w:color="auto"/>
                    <w:right w:val="single" w:sz="8" w:space="0" w:color="auto"/>
                  </w:tcBorders>
                </w:tcPr>
                <w:p w14:paraId="79277664" w14:textId="77777777" w:rsidR="007A7A3C" w:rsidRDefault="00A52FE3">
                  <w:pPr>
                    <w:jc w:val="center"/>
                    <w:rPr>
                      <w:iCs/>
                      <w:sz w:val="22"/>
                      <w:szCs w:val="22"/>
                    </w:rPr>
                  </w:pPr>
                  <w:r>
                    <w:rPr>
                      <w:iCs/>
                      <w:sz w:val="22"/>
                      <w:szCs w:val="22"/>
                    </w:rPr>
                    <w:t>FS-01-04</w:t>
                  </w:r>
                </w:p>
              </w:tc>
              <w:tc>
                <w:tcPr>
                  <w:tcW w:w="3789" w:type="dxa"/>
                  <w:tcBorders>
                    <w:left w:val="single" w:sz="8" w:space="0" w:color="auto"/>
                    <w:bottom w:val="single" w:sz="8" w:space="0" w:color="auto"/>
                    <w:right w:val="single" w:sz="8" w:space="0" w:color="auto"/>
                  </w:tcBorders>
                </w:tcPr>
                <w:p w14:paraId="79F5C04D" w14:textId="77777777" w:rsidR="007A7A3C" w:rsidRDefault="00A52FE3">
                  <w:pPr>
                    <w:rPr>
                      <w:iCs/>
                      <w:sz w:val="22"/>
                      <w:szCs w:val="22"/>
                    </w:rPr>
                  </w:pPr>
                  <w:r>
                    <w:rPr>
                      <w:iCs/>
                      <w:sz w:val="22"/>
                      <w:szCs w:val="22"/>
                    </w:rPr>
                    <w:t>Įgyvendintų privalomų matomumo ir informavimo priemonių apie ES fondų investicijų veiklas fiksuotoji suma, antrojo rinkinio FS su PVM</w:t>
                  </w:r>
                </w:p>
              </w:tc>
              <w:tc>
                <w:tcPr>
                  <w:tcW w:w="3790" w:type="dxa"/>
                  <w:tcBorders>
                    <w:left w:val="single" w:sz="8" w:space="0" w:color="auto"/>
                    <w:bottom w:val="single" w:sz="8" w:space="0" w:color="auto"/>
                    <w:right w:val="single" w:sz="8" w:space="0" w:color="auto"/>
                  </w:tcBorders>
                </w:tcPr>
                <w:p w14:paraId="63DF526A" w14:textId="77777777" w:rsidR="007A7A3C" w:rsidRDefault="00A52FE3">
                  <w:pPr>
                    <w:rPr>
                      <w:iCs/>
                      <w:sz w:val="22"/>
                      <w:szCs w:val="22"/>
                    </w:rPr>
                  </w:pPr>
                  <w:r>
                    <w:rPr>
                      <w:iCs/>
                      <w:sz w:val="22"/>
                      <w:szCs w:val="22"/>
                    </w:rPr>
                    <w:t>Fiksuotą sumą sudaro visų antrojo privalomų matomumo ir informavimo priemonių rinkinio išlaidos:</w:t>
                  </w:r>
                </w:p>
                <w:p w14:paraId="0969A3DF" w14:textId="77777777" w:rsidR="007A7A3C" w:rsidRDefault="00A52FE3">
                  <w:pPr>
                    <w:rPr>
                      <w:iCs/>
                      <w:sz w:val="22"/>
                      <w:szCs w:val="22"/>
                    </w:rPr>
                  </w:pPr>
                  <w:r>
                    <w:rPr>
                      <w:iCs/>
                      <w:sz w:val="22"/>
                      <w:szCs w:val="22"/>
                    </w:rPr>
                    <w:t xml:space="preserve">a) projekto vykdytojo oficialioje interneto svetainėje, jei tokia yra, ir socialinės žiniasklaidos svetainėse patalpinta informacija; </w:t>
                  </w:r>
                </w:p>
                <w:p w14:paraId="34C0630D" w14:textId="77777777" w:rsidR="007A7A3C" w:rsidRDefault="00A52FE3">
                  <w:pPr>
                    <w:rPr>
                      <w:iCs/>
                      <w:sz w:val="22"/>
                      <w:szCs w:val="22"/>
                    </w:rPr>
                  </w:pPr>
                  <w:r>
                    <w:rPr>
                      <w:iCs/>
                      <w:sz w:val="22"/>
                      <w:szCs w:val="22"/>
                    </w:rPr>
                    <w:t>b) visuomenei arba dalyviams skirtuose dokumentuose ir komunikacijos medžiagoje pateiktas pareiškimas, kuriame akcentuojama gaunama ES parama;</w:t>
                  </w:r>
                </w:p>
                <w:p w14:paraId="53A4B6AC" w14:textId="77777777" w:rsidR="007A7A3C" w:rsidRDefault="00A52FE3">
                  <w:pPr>
                    <w:rPr>
                      <w:iCs/>
                      <w:sz w:val="22"/>
                      <w:szCs w:val="22"/>
                    </w:rPr>
                  </w:pPr>
                  <w:r>
                    <w:rPr>
                      <w:iCs/>
                      <w:sz w:val="22"/>
                      <w:szCs w:val="22"/>
                    </w:rPr>
                    <w:t>c) iškabintos ilgalaikės lentelės ar informacinės lentos su ES emblema.</w:t>
                  </w:r>
                </w:p>
              </w:tc>
            </w:tr>
            <w:tr w:rsidR="007A7A3C" w14:paraId="639300A6" w14:textId="77777777">
              <w:tc>
                <w:tcPr>
                  <w:tcW w:w="3789" w:type="dxa"/>
                  <w:tcBorders>
                    <w:top w:val="single" w:sz="8" w:space="0" w:color="auto"/>
                    <w:left w:val="single" w:sz="8" w:space="0" w:color="auto"/>
                    <w:bottom w:val="single" w:sz="8" w:space="0" w:color="auto"/>
                    <w:right w:val="single" w:sz="8" w:space="0" w:color="auto"/>
                  </w:tcBorders>
                </w:tcPr>
                <w:p w14:paraId="47B443BE"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8" w:space="0" w:color="auto"/>
                    <w:bottom w:val="single" w:sz="8" w:space="0" w:color="auto"/>
                    <w:right w:val="single" w:sz="8" w:space="0" w:color="auto"/>
                  </w:tcBorders>
                </w:tcPr>
                <w:p w14:paraId="6997AA9C" w14:textId="77777777" w:rsidR="007A7A3C" w:rsidRDefault="00A52FE3">
                  <w:pPr>
                    <w:jc w:val="center"/>
                    <w:rPr>
                      <w:iCs/>
                      <w:sz w:val="22"/>
                      <w:szCs w:val="22"/>
                    </w:rPr>
                  </w:pPr>
                  <w:r>
                    <w:rPr>
                      <w:iCs/>
                      <w:sz w:val="22"/>
                      <w:szCs w:val="22"/>
                    </w:rPr>
                    <w:t>FS-01-02</w:t>
                  </w:r>
                </w:p>
              </w:tc>
              <w:tc>
                <w:tcPr>
                  <w:tcW w:w="3789" w:type="dxa"/>
                  <w:tcBorders>
                    <w:left w:val="single" w:sz="8" w:space="0" w:color="auto"/>
                    <w:bottom w:val="single" w:sz="8" w:space="0" w:color="auto"/>
                    <w:right w:val="single" w:sz="8" w:space="0" w:color="auto"/>
                  </w:tcBorders>
                </w:tcPr>
                <w:p w14:paraId="7A7913A9" w14:textId="77777777" w:rsidR="007A7A3C" w:rsidRDefault="00A52FE3">
                  <w:pPr>
                    <w:rPr>
                      <w:iCs/>
                      <w:sz w:val="22"/>
                      <w:szCs w:val="22"/>
                    </w:rPr>
                  </w:pPr>
                  <w:r>
                    <w:rPr>
                      <w:iCs/>
                      <w:sz w:val="22"/>
                      <w:szCs w:val="22"/>
                    </w:rPr>
                    <w:t>Įgyvendintų privalomų matomumo ir informavimo priemonių apie ES fondų investicijų veiklas fiksuotoji suma, pirmojo rinkinio FS su PVM</w:t>
                  </w:r>
                </w:p>
              </w:tc>
              <w:tc>
                <w:tcPr>
                  <w:tcW w:w="3790" w:type="dxa"/>
                  <w:tcBorders>
                    <w:left w:val="single" w:sz="8" w:space="0" w:color="auto"/>
                    <w:bottom w:val="single" w:sz="8" w:space="0" w:color="auto"/>
                    <w:right w:val="single" w:sz="8" w:space="0" w:color="auto"/>
                  </w:tcBorders>
                </w:tcPr>
                <w:p w14:paraId="11F4374E" w14:textId="77777777" w:rsidR="007A7A3C" w:rsidRDefault="00A52FE3">
                  <w:pPr>
                    <w:rPr>
                      <w:iCs/>
                      <w:sz w:val="22"/>
                      <w:szCs w:val="22"/>
                    </w:rPr>
                  </w:pPr>
                  <w:r>
                    <w:rPr>
                      <w:iCs/>
                      <w:sz w:val="22"/>
                      <w:szCs w:val="22"/>
                    </w:rPr>
                    <w:t>Fiksuotąją sumą sudaro visų pirmojo privalomų matomumo ir informavimo priemonių rinkinio išlaidos:</w:t>
                  </w:r>
                </w:p>
                <w:p w14:paraId="60FA5704" w14:textId="77777777" w:rsidR="007A7A3C" w:rsidRDefault="00A52FE3">
                  <w:pPr>
                    <w:rPr>
                      <w:iCs/>
                      <w:sz w:val="22"/>
                      <w:szCs w:val="22"/>
                    </w:rPr>
                  </w:pPr>
                  <w:r>
                    <w:rPr>
                      <w:iCs/>
                      <w:sz w:val="22"/>
                      <w:szCs w:val="22"/>
                    </w:rPr>
                    <w:t xml:space="preserve">a) projekto vykdytojo oficialioje interneto svetainėje, jei tokia yra, ir </w:t>
                  </w:r>
                  <w:r>
                    <w:rPr>
                      <w:iCs/>
                      <w:sz w:val="22"/>
                      <w:szCs w:val="22"/>
                    </w:rPr>
                    <w:lastRenderedPageBreak/>
                    <w:t xml:space="preserve">socialinės žiniasklaidos svetainėse patalpinta informacija; </w:t>
                  </w:r>
                </w:p>
                <w:p w14:paraId="7EE930AE" w14:textId="77777777" w:rsidR="007A7A3C" w:rsidRDefault="00A52FE3">
                  <w:pPr>
                    <w:rPr>
                      <w:iCs/>
                      <w:sz w:val="22"/>
                      <w:szCs w:val="22"/>
                    </w:rPr>
                  </w:pPr>
                  <w:r>
                    <w:rPr>
                      <w:iCs/>
                      <w:sz w:val="22"/>
                      <w:szCs w:val="22"/>
                    </w:rPr>
                    <w:t>b) pakabintas bent vienas ne mažesnio nei A3 formato spausdintas skelbimas (plakatas) arba elektroniniame ekrane paskelbtas lygiavertis pranešimas;</w:t>
                  </w:r>
                </w:p>
                <w:p w14:paraId="52FD898E" w14:textId="77777777" w:rsidR="007A7A3C" w:rsidRDefault="00A52FE3">
                  <w:pPr>
                    <w:rPr>
                      <w:iCs/>
                      <w:sz w:val="22"/>
                      <w:szCs w:val="22"/>
                    </w:rPr>
                  </w:pPr>
                  <w:r>
                    <w:rPr>
                      <w:iCs/>
                      <w:sz w:val="22"/>
                      <w:szCs w:val="22"/>
                    </w:rPr>
                    <w:t>c) visuomenei arba dalyviams skirtuose dokumentuose ir komunikacijos medžiagoje pateiktas pareiškimas, kuriame akcentuojama gaunama ES parama.</w:t>
                  </w:r>
                </w:p>
              </w:tc>
            </w:tr>
            <w:tr w:rsidR="007A7A3C" w14:paraId="3478CD2C" w14:textId="77777777">
              <w:tc>
                <w:tcPr>
                  <w:tcW w:w="3789" w:type="dxa"/>
                  <w:tcBorders>
                    <w:top w:val="single" w:sz="8" w:space="0" w:color="auto"/>
                    <w:left w:val="single" w:sz="8" w:space="0" w:color="auto"/>
                    <w:bottom w:val="single" w:sz="8" w:space="0" w:color="auto"/>
                    <w:right w:val="single" w:sz="8" w:space="0" w:color="auto"/>
                  </w:tcBorders>
                </w:tcPr>
                <w:p w14:paraId="198CC802" w14:textId="77777777" w:rsidR="007A7A3C" w:rsidRDefault="00A52FE3">
                  <w:pPr>
                    <w:rPr>
                      <w:iCs/>
                      <w:sz w:val="22"/>
                      <w:szCs w:val="22"/>
                    </w:rPr>
                  </w:pPr>
                  <w:r>
                    <w:rPr>
                      <w:iCs/>
                      <w:sz w:val="22"/>
                      <w:szCs w:val="22"/>
                    </w:rPr>
                    <w:lastRenderedPageBreak/>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8" w:space="0" w:color="auto"/>
                    <w:bottom w:val="single" w:sz="8" w:space="0" w:color="auto"/>
                    <w:right w:val="single" w:sz="8" w:space="0" w:color="auto"/>
                  </w:tcBorders>
                </w:tcPr>
                <w:p w14:paraId="48E1B730" w14:textId="77777777" w:rsidR="007A7A3C" w:rsidRDefault="00A52FE3">
                  <w:pPr>
                    <w:jc w:val="center"/>
                    <w:rPr>
                      <w:iCs/>
                      <w:sz w:val="22"/>
                      <w:szCs w:val="22"/>
                    </w:rPr>
                  </w:pPr>
                  <w:r>
                    <w:rPr>
                      <w:iCs/>
                      <w:sz w:val="22"/>
                      <w:szCs w:val="22"/>
                    </w:rPr>
                    <w:t>FN-01</w:t>
                  </w:r>
                </w:p>
              </w:tc>
              <w:tc>
                <w:tcPr>
                  <w:tcW w:w="3789" w:type="dxa"/>
                  <w:tcBorders>
                    <w:left w:val="single" w:sz="8" w:space="0" w:color="auto"/>
                    <w:right w:val="single" w:sz="8" w:space="0" w:color="auto"/>
                  </w:tcBorders>
                </w:tcPr>
                <w:p w14:paraId="163D8AB3" w14:textId="77777777" w:rsidR="007A7A3C" w:rsidRDefault="00A52FE3">
                  <w:pPr>
                    <w:rPr>
                      <w:iCs/>
                      <w:sz w:val="22"/>
                      <w:szCs w:val="22"/>
                    </w:rPr>
                  </w:pPr>
                  <w:r>
                    <w:rPr>
                      <w:iCs/>
                      <w:sz w:val="22"/>
                      <w:szCs w:val="22"/>
                    </w:rPr>
                    <w:t>7 proc. netiesioginių išlaidų fiksuotoji norma</w:t>
                  </w:r>
                </w:p>
              </w:tc>
              <w:tc>
                <w:tcPr>
                  <w:tcW w:w="3790" w:type="dxa"/>
                  <w:tcBorders>
                    <w:left w:val="single" w:sz="8" w:space="0" w:color="auto"/>
                    <w:right w:val="single" w:sz="8" w:space="0" w:color="auto"/>
                  </w:tcBorders>
                </w:tcPr>
                <w:p w14:paraId="51FEBBD5" w14:textId="77777777" w:rsidR="007A7A3C" w:rsidRDefault="00A52FE3">
                  <w:pPr>
                    <w:rPr>
                      <w:iCs/>
                      <w:sz w:val="22"/>
                      <w:szCs w:val="22"/>
                    </w:rPr>
                  </w:pPr>
                  <w:r>
                    <w:rPr>
                      <w:iCs/>
                      <w:sz w:val="22"/>
                      <w:szCs w:val="22"/>
                    </w:rPr>
                    <w:t>Netiesioginės projekto išlaidos skaičiuojamos nuo tinkamų finansuoti tiesioginių projekto išlaidų.</w:t>
                  </w:r>
                </w:p>
              </w:tc>
            </w:tr>
            <w:tr w:rsidR="007A7A3C" w14:paraId="7888F4B1" w14:textId="77777777">
              <w:tc>
                <w:tcPr>
                  <w:tcW w:w="3789" w:type="dxa"/>
                  <w:tcBorders>
                    <w:top w:val="single" w:sz="8" w:space="0" w:color="auto"/>
                    <w:left w:val="single" w:sz="8" w:space="0" w:color="auto"/>
                    <w:bottom w:val="single" w:sz="4" w:space="0" w:color="auto"/>
                    <w:right w:val="single" w:sz="8" w:space="0" w:color="auto"/>
                  </w:tcBorders>
                </w:tcPr>
                <w:p w14:paraId="1963CEF4"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8" w:space="0" w:color="auto"/>
                    <w:bottom w:val="single" w:sz="8" w:space="0" w:color="auto"/>
                    <w:right w:val="single" w:sz="8" w:space="0" w:color="auto"/>
                  </w:tcBorders>
                </w:tcPr>
                <w:p w14:paraId="2507226F" w14:textId="77777777" w:rsidR="007A7A3C" w:rsidRDefault="00A52FE3">
                  <w:pPr>
                    <w:jc w:val="center"/>
                    <w:rPr>
                      <w:iCs/>
                      <w:sz w:val="22"/>
                      <w:szCs w:val="22"/>
                    </w:rPr>
                  </w:pPr>
                  <w:r>
                    <w:rPr>
                      <w:sz w:val="22"/>
                      <w:szCs w:val="22"/>
                    </w:rPr>
                    <w:t>FN-05-01</w:t>
                  </w:r>
                </w:p>
              </w:tc>
              <w:tc>
                <w:tcPr>
                  <w:tcW w:w="3789" w:type="dxa"/>
                  <w:tcBorders>
                    <w:left w:val="single" w:sz="8" w:space="0" w:color="auto"/>
                    <w:bottom w:val="single" w:sz="8" w:space="0" w:color="auto"/>
                    <w:right w:val="single" w:sz="8" w:space="0" w:color="auto"/>
                  </w:tcBorders>
                </w:tcPr>
                <w:p w14:paraId="1DC0D438" w14:textId="77777777" w:rsidR="007A7A3C" w:rsidRDefault="00A52FE3">
                  <w:pPr>
                    <w:rPr>
                      <w:iCs/>
                      <w:sz w:val="22"/>
                      <w:szCs w:val="22"/>
                    </w:rPr>
                  </w:pPr>
                  <w:r>
                    <w:rPr>
                      <w:sz w:val="22"/>
                      <w:szCs w:val="22"/>
                    </w:rPr>
                    <w:t xml:space="preserve">Fiksuotoji norma, taikoma, kai priklauso 20 d. d. (jeigu dirbama 5 d. d. per savaitę) arba  24 d. d. (jeigu dirbama 6 d. d. per savaitę) kasmetinės atostogos </w:t>
                  </w:r>
                </w:p>
              </w:tc>
              <w:tc>
                <w:tcPr>
                  <w:tcW w:w="3790" w:type="dxa"/>
                  <w:tcBorders>
                    <w:left w:val="single" w:sz="8" w:space="0" w:color="auto"/>
                    <w:bottom w:val="single" w:sz="8" w:space="0" w:color="auto"/>
                    <w:right w:val="single" w:sz="8" w:space="0" w:color="auto"/>
                  </w:tcBorders>
                </w:tcPr>
                <w:p w14:paraId="099A1E4C"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02D9C543" w14:textId="77777777">
              <w:tc>
                <w:tcPr>
                  <w:tcW w:w="3789" w:type="dxa"/>
                  <w:tcBorders>
                    <w:top w:val="single" w:sz="4" w:space="0" w:color="auto"/>
                    <w:left w:val="single" w:sz="4" w:space="0" w:color="auto"/>
                    <w:bottom w:val="single" w:sz="8" w:space="0" w:color="auto"/>
                    <w:right w:val="single" w:sz="4" w:space="0" w:color="auto"/>
                  </w:tcBorders>
                </w:tcPr>
                <w:p w14:paraId="39201526"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4" w:space="0" w:color="auto"/>
                    <w:bottom w:val="single" w:sz="8" w:space="0" w:color="auto"/>
                    <w:right w:val="single" w:sz="8" w:space="0" w:color="auto"/>
                  </w:tcBorders>
                </w:tcPr>
                <w:p w14:paraId="1ED82D8C" w14:textId="77777777" w:rsidR="007A7A3C" w:rsidRDefault="00A52FE3">
                  <w:pPr>
                    <w:jc w:val="center"/>
                    <w:rPr>
                      <w:iCs/>
                      <w:sz w:val="22"/>
                      <w:szCs w:val="22"/>
                    </w:rPr>
                  </w:pPr>
                  <w:r>
                    <w:rPr>
                      <w:iCs/>
                      <w:sz w:val="22"/>
                      <w:szCs w:val="22"/>
                    </w:rPr>
                    <w:t>FN-05-02</w:t>
                  </w:r>
                </w:p>
              </w:tc>
              <w:tc>
                <w:tcPr>
                  <w:tcW w:w="3789" w:type="dxa"/>
                  <w:tcBorders>
                    <w:left w:val="single" w:sz="8" w:space="0" w:color="auto"/>
                    <w:bottom w:val="single" w:sz="8" w:space="0" w:color="auto"/>
                    <w:right w:val="single" w:sz="8" w:space="0" w:color="auto"/>
                  </w:tcBorders>
                </w:tcPr>
                <w:p w14:paraId="6658060F" w14:textId="77777777" w:rsidR="007A7A3C" w:rsidRDefault="00A52FE3">
                  <w:pPr>
                    <w:rPr>
                      <w:iCs/>
                      <w:sz w:val="22"/>
                      <w:szCs w:val="22"/>
                    </w:rPr>
                  </w:pPr>
                  <w:r>
                    <w:rPr>
                      <w:sz w:val="22"/>
                      <w:szCs w:val="22"/>
                    </w:rPr>
                    <w:t>Fiksuotoji norma, taikoma, kai priklauso nuo 21 iki 25 d. d. (jeigu dirbama 5 d. d. per savaitę) arba nuo 25 iki 30 d. d. (jeigu dirbama 6 d. d. per savaitę) kasmetinės atostogos.</w:t>
                  </w:r>
                </w:p>
              </w:tc>
              <w:tc>
                <w:tcPr>
                  <w:tcW w:w="3790" w:type="dxa"/>
                  <w:tcBorders>
                    <w:left w:val="single" w:sz="8" w:space="0" w:color="auto"/>
                    <w:bottom w:val="single" w:sz="8" w:space="0" w:color="auto"/>
                    <w:right w:val="single" w:sz="8" w:space="0" w:color="auto"/>
                  </w:tcBorders>
                </w:tcPr>
                <w:p w14:paraId="59ED621C"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0B193C18" w14:textId="77777777">
              <w:tc>
                <w:tcPr>
                  <w:tcW w:w="3789" w:type="dxa"/>
                  <w:tcBorders>
                    <w:top w:val="single" w:sz="8" w:space="0" w:color="auto"/>
                    <w:left w:val="single" w:sz="4" w:space="0" w:color="auto"/>
                    <w:bottom w:val="single" w:sz="8" w:space="0" w:color="auto"/>
                    <w:right w:val="single" w:sz="4" w:space="0" w:color="auto"/>
                  </w:tcBorders>
                </w:tcPr>
                <w:p w14:paraId="77713CD4"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4" w:space="0" w:color="auto"/>
                    <w:bottom w:val="single" w:sz="8" w:space="0" w:color="auto"/>
                    <w:right w:val="single" w:sz="8" w:space="0" w:color="auto"/>
                  </w:tcBorders>
                </w:tcPr>
                <w:p w14:paraId="4E3798A3" w14:textId="77777777" w:rsidR="007A7A3C" w:rsidRDefault="00A52FE3">
                  <w:pPr>
                    <w:jc w:val="center"/>
                    <w:rPr>
                      <w:iCs/>
                      <w:sz w:val="22"/>
                      <w:szCs w:val="22"/>
                    </w:rPr>
                  </w:pPr>
                  <w:r>
                    <w:rPr>
                      <w:iCs/>
                      <w:sz w:val="22"/>
                      <w:szCs w:val="22"/>
                    </w:rPr>
                    <w:t>FN-05-03</w:t>
                  </w:r>
                </w:p>
              </w:tc>
              <w:tc>
                <w:tcPr>
                  <w:tcW w:w="3789" w:type="dxa"/>
                  <w:tcBorders>
                    <w:left w:val="single" w:sz="8" w:space="0" w:color="auto"/>
                    <w:bottom w:val="single" w:sz="8" w:space="0" w:color="auto"/>
                    <w:right w:val="single" w:sz="8" w:space="0" w:color="auto"/>
                  </w:tcBorders>
                </w:tcPr>
                <w:p w14:paraId="45E78D4A" w14:textId="77777777" w:rsidR="007A7A3C" w:rsidRDefault="00A52FE3">
                  <w:pPr>
                    <w:rPr>
                      <w:iCs/>
                      <w:sz w:val="22"/>
                      <w:szCs w:val="22"/>
                    </w:rPr>
                  </w:pPr>
                  <w:r>
                    <w:rPr>
                      <w:sz w:val="22"/>
                      <w:szCs w:val="22"/>
                    </w:rPr>
                    <w:t>Fiksuotoji norma, taikoma, kai priklauso nuo 26 iki 30 d. d. (jeigu dirbama 5 d. d. per savaitę) arba nuo 31 iki 36 d. d. (jeigu dirbama 6 d. d. per savaitę) kasmetinės atostogos.</w:t>
                  </w:r>
                  <w:r>
                    <w:rPr>
                      <w:iCs/>
                      <w:sz w:val="22"/>
                      <w:szCs w:val="22"/>
                    </w:rPr>
                    <w:t xml:space="preserve"> </w:t>
                  </w:r>
                </w:p>
              </w:tc>
              <w:tc>
                <w:tcPr>
                  <w:tcW w:w="3790" w:type="dxa"/>
                  <w:tcBorders>
                    <w:left w:val="single" w:sz="8" w:space="0" w:color="auto"/>
                    <w:bottom w:val="single" w:sz="8" w:space="0" w:color="auto"/>
                    <w:right w:val="single" w:sz="8" w:space="0" w:color="auto"/>
                  </w:tcBorders>
                </w:tcPr>
                <w:p w14:paraId="5F24352F"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00C542F3" w14:textId="77777777">
              <w:tc>
                <w:tcPr>
                  <w:tcW w:w="3789" w:type="dxa"/>
                  <w:tcBorders>
                    <w:top w:val="single" w:sz="8" w:space="0" w:color="auto"/>
                    <w:left w:val="single" w:sz="4" w:space="0" w:color="auto"/>
                    <w:bottom w:val="single" w:sz="8" w:space="0" w:color="auto"/>
                    <w:right w:val="single" w:sz="4" w:space="0" w:color="auto"/>
                  </w:tcBorders>
                </w:tcPr>
                <w:p w14:paraId="62232D66" w14:textId="77777777" w:rsidR="007A7A3C" w:rsidRDefault="00A52FE3">
                  <w:pPr>
                    <w:rPr>
                      <w:iCs/>
                      <w:sz w:val="22"/>
                      <w:szCs w:val="22"/>
                    </w:rPr>
                  </w:pPr>
                  <w:r>
                    <w:rPr>
                      <w:iCs/>
                      <w:sz w:val="22"/>
                      <w:szCs w:val="22"/>
                    </w:rPr>
                    <w:t xml:space="preserve">Visos dienos mokyklos erdvių sukūrimas ir pritaikymas ikimokyklinio, </w:t>
                  </w:r>
                  <w:r>
                    <w:rPr>
                      <w:iCs/>
                      <w:sz w:val="22"/>
                      <w:szCs w:val="22"/>
                    </w:rPr>
                    <w:lastRenderedPageBreak/>
                    <w:t xml:space="preserve">priešmokyklinio, pradinio bei pagrindinio ugdymo programas vykdančiose švietimo įstaigose </w:t>
                  </w:r>
                </w:p>
              </w:tc>
              <w:tc>
                <w:tcPr>
                  <w:tcW w:w="3790" w:type="dxa"/>
                  <w:tcBorders>
                    <w:top w:val="nil"/>
                    <w:left w:val="single" w:sz="4" w:space="0" w:color="auto"/>
                    <w:bottom w:val="single" w:sz="4" w:space="0" w:color="auto"/>
                    <w:right w:val="single" w:sz="4" w:space="0" w:color="auto"/>
                  </w:tcBorders>
                  <w:vAlign w:val="center"/>
                </w:tcPr>
                <w:p w14:paraId="7A91833C" w14:textId="77777777" w:rsidR="007A7A3C" w:rsidRDefault="00A52FE3">
                  <w:pPr>
                    <w:jc w:val="center"/>
                    <w:rPr>
                      <w:iCs/>
                      <w:sz w:val="22"/>
                      <w:szCs w:val="22"/>
                    </w:rPr>
                  </w:pPr>
                  <w:r>
                    <w:rPr>
                      <w:sz w:val="22"/>
                      <w:szCs w:val="22"/>
                    </w:rPr>
                    <w:lastRenderedPageBreak/>
                    <w:t>FN-05-04</w:t>
                  </w:r>
                </w:p>
              </w:tc>
              <w:tc>
                <w:tcPr>
                  <w:tcW w:w="3789" w:type="dxa"/>
                  <w:tcBorders>
                    <w:top w:val="nil"/>
                    <w:left w:val="single" w:sz="4" w:space="0" w:color="auto"/>
                    <w:bottom w:val="single" w:sz="4" w:space="0" w:color="auto"/>
                    <w:right w:val="single" w:sz="4" w:space="0" w:color="auto"/>
                  </w:tcBorders>
                  <w:vAlign w:val="center"/>
                </w:tcPr>
                <w:p w14:paraId="3B648531" w14:textId="77777777" w:rsidR="007A7A3C" w:rsidRDefault="00A52FE3">
                  <w:pPr>
                    <w:rPr>
                      <w:iCs/>
                      <w:sz w:val="22"/>
                      <w:szCs w:val="22"/>
                    </w:rPr>
                  </w:pPr>
                  <w:r>
                    <w:rPr>
                      <w:sz w:val="22"/>
                      <w:szCs w:val="22"/>
                    </w:rPr>
                    <w:t xml:space="preserve">Fiksuotoji norma, taikoma, kai priklauso nuo 31 iki 36 d. d. (jeigu </w:t>
                  </w:r>
                  <w:r>
                    <w:rPr>
                      <w:sz w:val="22"/>
                      <w:szCs w:val="22"/>
                    </w:rPr>
                    <w:lastRenderedPageBreak/>
                    <w:t>dirbama 5 d. d. per savaitę) arba nuo 37 iki 42 d. d. (jeigu dirbama 6 d. d. per savaitę) kasmetinės atostogos.</w:t>
                  </w:r>
                  <w:r>
                    <w:rPr>
                      <w:iCs/>
                      <w:sz w:val="22"/>
                      <w:szCs w:val="22"/>
                    </w:rPr>
                    <w:t xml:space="preserve"> </w:t>
                  </w:r>
                </w:p>
              </w:tc>
              <w:tc>
                <w:tcPr>
                  <w:tcW w:w="3790" w:type="dxa"/>
                  <w:tcBorders>
                    <w:top w:val="nil"/>
                    <w:left w:val="single" w:sz="4" w:space="0" w:color="auto"/>
                    <w:bottom w:val="single" w:sz="4" w:space="0" w:color="auto"/>
                    <w:right w:val="single" w:sz="4" w:space="0" w:color="auto"/>
                  </w:tcBorders>
                  <w:vAlign w:val="bottom"/>
                </w:tcPr>
                <w:p w14:paraId="1A566DF6" w14:textId="77777777" w:rsidR="007A7A3C" w:rsidRDefault="00A52FE3">
                  <w:pPr>
                    <w:rPr>
                      <w:iCs/>
                      <w:sz w:val="22"/>
                      <w:szCs w:val="22"/>
                    </w:rPr>
                  </w:pPr>
                  <w:r>
                    <w:rPr>
                      <w:iCs/>
                      <w:sz w:val="22"/>
                      <w:szCs w:val="22"/>
                    </w:rPr>
                    <w:lastRenderedPageBreak/>
                    <w:t xml:space="preserve">Projektą vykdančio personalo darbo užmokesčio išlaidos už kasmetines </w:t>
                  </w:r>
                  <w:r>
                    <w:rPr>
                      <w:iCs/>
                      <w:sz w:val="22"/>
                      <w:szCs w:val="22"/>
                    </w:rPr>
                    <w:lastRenderedPageBreak/>
                    <w:t>atostogas, kurios apskaičiuojamos nuo tinkamų finansuoti faktiškai patirtų vykdančiojo personalo darbo užmokesčio išlaidų</w:t>
                  </w:r>
                </w:p>
              </w:tc>
            </w:tr>
            <w:tr w:rsidR="007A7A3C" w14:paraId="0479CDCA" w14:textId="77777777">
              <w:tc>
                <w:tcPr>
                  <w:tcW w:w="3789" w:type="dxa"/>
                  <w:tcBorders>
                    <w:top w:val="single" w:sz="8" w:space="0" w:color="auto"/>
                    <w:left w:val="single" w:sz="4" w:space="0" w:color="auto"/>
                    <w:bottom w:val="single" w:sz="8" w:space="0" w:color="auto"/>
                    <w:right w:val="single" w:sz="4" w:space="0" w:color="auto"/>
                  </w:tcBorders>
                </w:tcPr>
                <w:p w14:paraId="2AA609D1" w14:textId="77777777" w:rsidR="007A7A3C" w:rsidRDefault="00A52FE3">
                  <w:pPr>
                    <w:rPr>
                      <w:iCs/>
                      <w:sz w:val="22"/>
                      <w:szCs w:val="22"/>
                    </w:rPr>
                  </w:pPr>
                  <w:r>
                    <w:rPr>
                      <w:iCs/>
                      <w:sz w:val="22"/>
                      <w:szCs w:val="22"/>
                    </w:rPr>
                    <w:lastRenderedPageBreak/>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4" w:space="0" w:color="auto"/>
                    <w:bottom w:val="single" w:sz="8" w:space="0" w:color="auto"/>
                    <w:right w:val="single" w:sz="8" w:space="0" w:color="auto"/>
                  </w:tcBorders>
                </w:tcPr>
                <w:p w14:paraId="3ED370D7" w14:textId="77777777" w:rsidR="007A7A3C" w:rsidRDefault="00A52FE3">
                  <w:pPr>
                    <w:jc w:val="center"/>
                    <w:rPr>
                      <w:iCs/>
                      <w:sz w:val="22"/>
                      <w:szCs w:val="22"/>
                    </w:rPr>
                  </w:pPr>
                  <w:r>
                    <w:rPr>
                      <w:iCs/>
                      <w:sz w:val="22"/>
                      <w:szCs w:val="22"/>
                    </w:rPr>
                    <w:t>FN-05-05</w:t>
                  </w:r>
                </w:p>
              </w:tc>
              <w:tc>
                <w:tcPr>
                  <w:tcW w:w="3789" w:type="dxa"/>
                  <w:tcBorders>
                    <w:left w:val="single" w:sz="8" w:space="0" w:color="auto"/>
                    <w:bottom w:val="single" w:sz="8" w:space="0" w:color="auto"/>
                    <w:right w:val="single" w:sz="8" w:space="0" w:color="auto"/>
                  </w:tcBorders>
                </w:tcPr>
                <w:p w14:paraId="509CCC3F" w14:textId="77777777" w:rsidR="007A7A3C" w:rsidRDefault="00A52FE3">
                  <w:pPr>
                    <w:rPr>
                      <w:iCs/>
                      <w:sz w:val="22"/>
                      <w:szCs w:val="22"/>
                    </w:rPr>
                  </w:pPr>
                  <w:r>
                    <w:rPr>
                      <w:sz w:val="22"/>
                      <w:szCs w:val="22"/>
                    </w:rPr>
                    <w:t>Fiksuotoji norma, taikoma, kai priklauso nuo 37 iki 39 d. d. (jeigu dirbama 5 d. d. per savaitę) arba nuo 43 iki 47 d. d. (jeigu dirbama 6 d. d. per savaitę) kasmetinės atostogos.</w:t>
                  </w:r>
                  <w:r>
                    <w:rPr>
                      <w:iCs/>
                      <w:sz w:val="22"/>
                      <w:szCs w:val="22"/>
                    </w:rPr>
                    <w:t xml:space="preserve"> </w:t>
                  </w:r>
                </w:p>
              </w:tc>
              <w:tc>
                <w:tcPr>
                  <w:tcW w:w="3790" w:type="dxa"/>
                  <w:tcBorders>
                    <w:left w:val="single" w:sz="8" w:space="0" w:color="auto"/>
                    <w:bottom w:val="single" w:sz="8" w:space="0" w:color="auto"/>
                    <w:right w:val="single" w:sz="8" w:space="0" w:color="auto"/>
                  </w:tcBorders>
                </w:tcPr>
                <w:p w14:paraId="2A5470D8"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601B8542" w14:textId="77777777">
              <w:tc>
                <w:tcPr>
                  <w:tcW w:w="3789" w:type="dxa"/>
                  <w:tcBorders>
                    <w:top w:val="single" w:sz="8" w:space="0" w:color="auto"/>
                    <w:left w:val="single" w:sz="4" w:space="0" w:color="auto"/>
                    <w:bottom w:val="single" w:sz="8" w:space="0" w:color="auto"/>
                    <w:right w:val="single" w:sz="4" w:space="0" w:color="auto"/>
                  </w:tcBorders>
                </w:tcPr>
                <w:p w14:paraId="4FD85E27"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4" w:space="0" w:color="auto"/>
                    <w:bottom w:val="single" w:sz="8" w:space="0" w:color="auto"/>
                    <w:right w:val="single" w:sz="8" w:space="0" w:color="auto"/>
                  </w:tcBorders>
                </w:tcPr>
                <w:p w14:paraId="3AA0D89B" w14:textId="77777777" w:rsidR="007A7A3C" w:rsidRDefault="00A52FE3">
                  <w:pPr>
                    <w:jc w:val="center"/>
                    <w:rPr>
                      <w:iCs/>
                      <w:sz w:val="22"/>
                      <w:szCs w:val="22"/>
                    </w:rPr>
                  </w:pPr>
                  <w:r>
                    <w:rPr>
                      <w:iCs/>
                      <w:sz w:val="22"/>
                      <w:szCs w:val="22"/>
                    </w:rPr>
                    <w:t>FN-05-06</w:t>
                  </w:r>
                </w:p>
              </w:tc>
              <w:tc>
                <w:tcPr>
                  <w:tcW w:w="3789" w:type="dxa"/>
                  <w:tcBorders>
                    <w:left w:val="single" w:sz="8" w:space="0" w:color="auto"/>
                    <w:bottom w:val="single" w:sz="8" w:space="0" w:color="auto"/>
                    <w:right w:val="single" w:sz="8" w:space="0" w:color="auto"/>
                  </w:tcBorders>
                </w:tcPr>
                <w:p w14:paraId="47A2955D" w14:textId="77777777" w:rsidR="007A7A3C" w:rsidRDefault="00A52FE3">
                  <w:pPr>
                    <w:rPr>
                      <w:iCs/>
                      <w:sz w:val="22"/>
                      <w:szCs w:val="22"/>
                    </w:rPr>
                  </w:pPr>
                  <w:r>
                    <w:rPr>
                      <w:sz w:val="22"/>
                      <w:szCs w:val="22"/>
                    </w:rPr>
                    <w:t>Fiksuotoji norma, taikoma, kai priklauso  40 d. d. (jeigu dirbama 5 d. d. per savaitę) arba 48 d. d. (jeigu dirbama 6 d. d. per savaitę) kasmetinės atostogos.</w:t>
                  </w:r>
                  <w:r>
                    <w:rPr>
                      <w:iCs/>
                      <w:sz w:val="22"/>
                      <w:szCs w:val="22"/>
                    </w:rPr>
                    <w:t xml:space="preserve"> </w:t>
                  </w:r>
                </w:p>
              </w:tc>
              <w:tc>
                <w:tcPr>
                  <w:tcW w:w="3790" w:type="dxa"/>
                  <w:tcBorders>
                    <w:left w:val="single" w:sz="8" w:space="0" w:color="auto"/>
                    <w:bottom w:val="single" w:sz="8" w:space="0" w:color="auto"/>
                    <w:right w:val="single" w:sz="8" w:space="0" w:color="auto"/>
                  </w:tcBorders>
                </w:tcPr>
                <w:p w14:paraId="4348EF92"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1D0D7C11" w14:textId="77777777">
              <w:tc>
                <w:tcPr>
                  <w:tcW w:w="3789" w:type="dxa"/>
                  <w:tcBorders>
                    <w:top w:val="single" w:sz="8" w:space="0" w:color="auto"/>
                    <w:left w:val="single" w:sz="4" w:space="0" w:color="auto"/>
                    <w:bottom w:val="single" w:sz="8" w:space="0" w:color="auto"/>
                    <w:right w:val="single" w:sz="4" w:space="0" w:color="auto"/>
                  </w:tcBorders>
                </w:tcPr>
                <w:p w14:paraId="1AD43149"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single" w:sz="4" w:space="0" w:color="auto"/>
                    <w:bottom w:val="single" w:sz="8" w:space="0" w:color="auto"/>
                    <w:right w:val="single" w:sz="8" w:space="0" w:color="auto"/>
                  </w:tcBorders>
                </w:tcPr>
                <w:p w14:paraId="59737E1B" w14:textId="77777777" w:rsidR="007A7A3C" w:rsidRDefault="00A52FE3">
                  <w:pPr>
                    <w:jc w:val="center"/>
                    <w:rPr>
                      <w:iCs/>
                      <w:sz w:val="22"/>
                      <w:szCs w:val="22"/>
                    </w:rPr>
                  </w:pPr>
                  <w:r>
                    <w:rPr>
                      <w:iCs/>
                      <w:sz w:val="22"/>
                      <w:szCs w:val="22"/>
                    </w:rPr>
                    <w:t>FN-05-07</w:t>
                  </w:r>
                </w:p>
              </w:tc>
              <w:tc>
                <w:tcPr>
                  <w:tcW w:w="3789" w:type="dxa"/>
                  <w:tcBorders>
                    <w:left w:val="single" w:sz="8" w:space="0" w:color="auto"/>
                    <w:right w:val="single" w:sz="8" w:space="0" w:color="auto"/>
                  </w:tcBorders>
                </w:tcPr>
                <w:p w14:paraId="3EB9C1AD" w14:textId="77777777" w:rsidR="007A7A3C" w:rsidRDefault="00A52FE3">
                  <w:pPr>
                    <w:rPr>
                      <w:iCs/>
                      <w:sz w:val="22"/>
                      <w:szCs w:val="22"/>
                    </w:rPr>
                  </w:pPr>
                  <w:r>
                    <w:rPr>
                      <w:sz w:val="22"/>
                      <w:szCs w:val="22"/>
                    </w:rPr>
                    <w:t xml:space="preserve">Fiksuotoji norma, taikoma, kai priklauso nuo 41 </w:t>
                  </w:r>
                  <w:proofErr w:type="spellStart"/>
                  <w:r>
                    <w:rPr>
                      <w:sz w:val="22"/>
                      <w:szCs w:val="22"/>
                    </w:rPr>
                    <w:t>d.d</w:t>
                  </w:r>
                  <w:proofErr w:type="spellEnd"/>
                  <w:r>
                    <w:rPr>
                      <w:sz w:val="22"/>
                      <w:szCs w:val="22"/>
                    </w:rPr>
                    <w:t>. (jeigu dirbama 5 d. d. per savaitę) arba nuo 49 d. d. (jeigu dirbama 6 d. d. per savaitę) kasmetinės atostogos.</w:t>
                  </w:r>
                  <w:r>
                    <w:rPr>
                      <w:iCs/>
                      <w:sz w:val="22"/>
                      <w:szCs w:val="22"/>
                    </w:rPr>
                    <w:t xml:space="preserve"> </w:t>
                  </w:r>
                </w:p>
              </w:tc>
              <w:tc>
                <w:tcPr>
                  <w:tcW w:w="3790" w:type="dxa"/>
                  <w:tcBorders>
                    <w:left w:val="single" w:sz="8" w:space="0" w:color="auto"/>
                    <w:right w:val="single" w:sz="8" w:space="0" w:color="auto"/>
                  </w:tcBorders>
                </w:tcPr>
                <w:p w14:paraId="7747EAF4" w14:textId="77777777" w:rsidR="007A7A3C" w:rsidRDefault="00A52FE3">
                  <w:pPr>
                    <w:rPr>
                      <w:iCs/>
                      <w:sz w:val="22"/>
                      <w:szCs w:val="22"/>
                    </w:rPr>
                  </w:pPr>
                  <w:r>
                    <w:rPr>
                      <w:iCs/>
                      <w:sz w:val="22"/>
                      <w:szCs w:val="22"/>
                    </w:rPr>
                    <w:t>Projektą vykdančio personalo darbo užmokesčio išlaidos už kasmetines atostogas, kurios apskaičiuojamos nuo tinkamų finansuoti faktiškai patirtų vykdančiojo personalo darbo užmokesčio išlaidų</w:t>
                  </w:r>
                </w:p>
              </w:tc>
            </w:tr>
            <w:tr w:rsidR="007A7A3C" w14:paraId="6EC7CAA7" w14:textId="77777777">
              <w:tc>
                <w:tcPr>
                  <w:tcW w:w="3789" w:type="dxa"/>
                  <w:tcBorders>
                    <w:top w:val="single" w:sz="8" w:space="0" w:color="auto"/>
                    <w:left w:val="single" w:sz="8" w:space="0" w:color="auto"/>
                    <w:bottom w:val="single" w:sz="8" w:space="0" w:color="auto"/>
                    <w:right w:val="single" w:sz="8" w:space="0" w:color="auto"/>
                  </w:tcBorders>
                </w:tcPr>
                <w:p w14:paraId="295D6188"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single" w:sz="8" w:space="0" w:color="auto"/>
                    <w:left w:val="nil"/>
                    <w:bottom w:val="single" w:sz="8" w:space="0" w:color="auto"/>
                    <w:right w:val="single" w:sz="8" w:space="0" w:color="auto"/>
                  </w:tcBorders>
                </w:tcPr>
                <w:p w14:paraId="7E737193" w14:textId="77777777" w:rsidR="007A7A3C" w:rsidRDefault="00A52FE3">
                  <w:pPr>
                    <w:jc w:val="center"/>
                    <w:rPr>
                      <w:iCs/>
                      <w:sz w:val="22"/>
                      <w:szCs w:val="22"/>
                    </w:rPr>
                  </w:pPr>
                  <w:r>
                    <w:rPr>
                      <w:sz w:val="22"/>
                      <w:szCs w:val="22"/>
                    </w:rPr>
                    <w:t>FĮ-53-04</w:t>
                  </w:r>
                </w:p>
              </w:tc>
              <w:tc>
                <w:tcPr>
                  <w:tcW w:w="3789" w:type="dxa"/>
                  <w:tcBorders>
                    <w:top w:val="single" w:sz="8" w:space="0" w:color="auto"/>
                    <w:left w:val="nil"/>
                    <w:bottom w:val="single" w:sz="8" w:space="0" w:color="auto"/>
                    <w:right w:val="single" w:sz="8" w:space="0" w:color="auto"/>
                  </w:tcBorders>
                </w:tcPr>
                <w:p w14:paraId="2DD90612" w14:textId="77777777" w:rsidR="007A7A3C" w:rsidRDefault="00A52FE3">
                  <w:pPr>
                    <w:ind w:firstLine="57"/>
                    <w:rPr>
                      <w:sz w:val="22"/>
                      <w:szCs w:val="22"/>
                    </w:rPr>
                  </w:pPr>
                  <w:r>
                    <w:rPr>
                      <w:sz w:val="22"/>
                      <w:szCs w:val="22"/>
                    </w:rPr>
                    <w:t>Fiksuotasis vieneto įkainis visiems kitiems projektams, kurie nesusiję su IVS, su PVM</w:t>
                  </w:r>
                </w:p>
              </w:tc>
              <w:tc>
                <w:tcPr>
                  <w:tcW w:w="3790" w:type="dxa"/>
                  <w:tcBorders>
                    <w:top w:val="single" w:sz="8" w:space="0" w:color="auto"/>
                    <w:left w:val="nil"/>
                    <w:bottom w:val="single" w:sz="8" w:space="0" w:color="auto"/>
                    <w:right w:val="single" w:sz="8" w:space="0" w:color="auto"/>
                  </w:tcBorders>
                </w:tcPr>
                <w:p w14:paraId="79CAA924" w14:textId="77777777" w:rsidR="007A7A3C" w:rsidRDefault="00A52FE3">
                  <w:pPr>
                    <w:ind w:firstLine="57"/>
                    <w:rPr>
                      <w:iCs/>
                      <w:sz w:val="22"/>
                      <w:szCs w:val="22"/>
                    </w:rPr>
                  </w:pPr>
                  <w:r>
                    <w:rPr>
                      <w:sz w:val="22"/>
                      <w:szCs w:val="22"/>
                    </w:rPr>
                    <w:t>Išlaidos skirtos investicijų projektui parengti, https://www.esinvesticijos.lt/dokumentai/supaprastintai-apmokamu-islaidu-dydziu-registras</w:t>
                  </w:r>
                </w:p>
              </w:tc>
            </w:tr>
            <w:tr w:rsidR="007A7A3C" w14:paraId="5A8D30B1" w14:textId="77777777">
              <w:tc>
                <w:tcPr>
                  <w:tcW w:w="3789" w:type="dxa"/>
                  <w:tcBorders>
                    <w:top w:val="nil"/>
                    <w:left w:val="single" w:sz="8" w:space="0" w:color="auto"/>
                    <w:bottom w:val="single" w:sz="8" w:space="0" w:color="auto"/>
                    <w:right w:val="single" w:sz="8" w:space="0" w:color="auto"/>
                  </w:tcBorders>
                </w:tcPr>
                <w:p w14:paraId="01B65D30" w14:textId="77777777" w:rsidR="007A7A3C" w:rsidRDefault="00A52FE3">
                  <w:pPr>
                    <w:rPr>
                      <w:iCs/>
                      <w:sz w:val="22"/>
                      <w:szCs w:val="22"/>
                    </w:rPr>
                  </w:pPr>
                  <w:r>
                    <w:rPr>
                      <w:iCs/>
                      <w:sz w:val="22"/>
                      <w:szCs w:val="22"/>
                    </w:rPr>
                    <w:t xml:space="preserve">Visos dienos mokyklos erdvių sukūrimas ir pritaikymas ikimokyklinio, priešmokyklinio, pradinio bei pagrindinio ugdymo programas vykdančiose švietimo įstaigose </w:t>
                  </w:r>
                </w:p>
              </w:tc>
              <w:tc>
                <w:tcPr>
                  <w:tcW w:w="3790" w:type="dxa"/>
                  <w:tcBorders>
                    <w:top w:val="nil"/>
                    <w:left w:val="nil"/>
                    <w:bottom w:val="single" w:sz="8" w:space="0" w:color="auto"/>
                    <w:right w:val="single" w:sz="8" w:space="0" w:color="auto"/>
                  </w:tcBorders>
                </w:tcPr>
                <w:p w14:paraId="4C2198EF" w14:textId="77777777" w:rsidR="007A7A3C" w:rsidRDefault="00A52FE3">
                  <w:pPr>
                    <w:jc w:val="center"/>
                    <w:rPr>
                      <w:iCs/>
                      <w:sz w:val="22"/>
                      <w:szCs w:val="22"/>
                    </w:rPr>
                  </w:pPr>
                  <w:r>
                    <w:rPr>
                      <w:sz w:val="22"/>
                      <w:szCs w:val="22"/>
                    </w:rPr>
                    <w:t>FĮ-53-03</w:t>
                  </w:r>
                </w:p>
              </w:tc>
              <w:tc>
                <w:tcPr>
                  <w:tcW w:w="3789" w:type="dxa"/>
                  <w:tcBorders>
                    <w:top w:val="nil"/>
                    <w:left w:val="nil"/>
                    <w:bottom w:val="single" w:sz="8" w:space="0" w:color="auto"/>
                    <w:right w:val="single" w:sz="8" w:space="0" w:color="auto"/>
                  </w:tcBorders>
                </w:tcPr>
                <w:p w14:paraId="3FF4DFE5" w14:textId="77777777" w:rsidR="007A7A3C" w:rsidRDefault="00A52FE3">
                  <w:pPr>
                    <w:ind w:firstLine="57"/>
                    <w:rPr>
                      <w:sz w:val="22"/>
                      <w:szCs w:val="22"/>
                    </w:rPr>
                  </w:pPr>
                  <w:r>
                    <w:rPr>
                      <w:sz w:val="22"/>
                      <w:szCs w:val="22"/>
                    </w:rPr>
                    <w:t>Fiksuotasis vieneto įkainis visiems kitiems projektams, kurie nesusiję su IVS, be PVM</w:t>
                  </w:r>
                </w:p>
              </w:tc>
              <w:tc>
                <w:tcPr>
                  <w:tcW w:w="3790" w:type="dxa"/>
                  <w:tcBorders>
                    <w:top w:val="nil"/>
                    <w:left w:val="nil"/>
                    <w:bottom w:val="single" w:sz="8" w:space="0" w:color="auto"/>
                    <w:right w:val="single" w:sz="8" w:space="0" w:color="auto"/>
                  </w:tcBorders>
                </w:tcPr>
                <w:p w14:paraId="303E2138" w14:textId="77777777" w:rsidR="007A7A3C" w:rsidRDefault="00A52FE3">
                  <w:pPr>
                    <w:rPr>
                      <w:iCs/>
                      <w:sz w:val="22"/>
                      <w:szCs w:val="22"/>
                    </w:rPr>
                  </w:pPr>
                  <w:r>
                    <w:rPr>
                      <w:sz w:val="22"/>
                      <w:szCs w:val="22"/>
                    </w:rPr>
                    <w:t>Išlaidos skirtos investicijų projektui parengti, https://www.esinvesticijos.lt/dokumentai/supaprastintai-apmokamu-islaidu-dydziu-registras</w:t>
                  </w:r>
                </w:p>
              </w:tc>
            </w:tr>
          </w:tbl>
          <w:p w14:paraId="7591DDD9" w14:textId="77777777" w:rsidR="007A7A3C" w:rsidRDefault="007A7A3C">
            <w:pPr>
              <w:jc w:val="both"/>
              <w:rPr>
                <w:i/>
                <w:iCs/>
                <w:sz w:val="22"/>
                <w:szCs w:val="22"/>
              </w:rPr>
            </w:pPr>
          </w:p>
        </w:tc>
      </w:tr>
    </w:tbl>
    <w:p w14:paraId="1F2D3F35" w14:textId="77777777" w:rsidR="007A7A3C" w:rsidRDefault="007A7A3C"/>
    <w:p w14:paraId="25DEA15B" w14:textId="77777777" w:rsidR="007A7A3C" w:rsidRDefault="00A52FE3">
      <w:pPr>
        <w:spacing w:line="276" w:lineRule="auto"/>
        <w:jc w:val="center"/>
        <w:rPr>
          <w:rFonts w:eastAsia="Calibri"/>
          <w:szCs w:val="24"/>
        </w:rPr>
        <w:sectPr w:rsidR="007A7A3C" w:rsidSect="00A52FE3">
          <w:headerReference w:type="even" r:id="rId6"/>
          <w:headerReference w:type="default" r:id="rId7"/>
          <w:footerReference w:type="even" r:id="rId8"/>
          <w:footerReference w:type="default" r:id="rId9"/>
          <w:headerReference w:type="first" r:id="rId10"/>
          <w:footerReference w:type="first" r:id="rId11"/>
          <w:pgSz w:w="16838" w:h="11906" w:orient="landscape"/>
          <w:pgMar w:top="1701" w:right="820" w:bottom="567" w:left="1134" w:header="567" w:footer="567" w:gutter="0"/>
          <w:pgNumType w:start="1"/>
          <w:cols w:space="1296"/>
          <w:titlePg/>
          <w:docGrid w:linePitch="360"/>
        </w:sectPr>
      </w:pPr>
      <w:r>
        <w:rPr>
          <w:rFonts w:eastAsia="Calibri"/>
          <w:szCs w:val="24"/>
        </w:rPr>
        <w:t>________________</w:t>
      </w:r>
    </w:p>
    <w:p w14:paraId="68E0F660" w14:textId="77777777" w:rsidR="007A7A3C" w:rsidRDefault="007A7A3C">
      <w:pPr>
        <w:tabs>
          <w:tab w:val="center" w:pos="4680"/>
          <w:tab w:val="right" w:pos="9360"/>
        </w:tabs>
        <w:rPr>
          <w:sz w:val="22"/>
          <w:szCs w:val="22"/>
          <w:lang w:eastAsia="lt-LT"/>
        </w:rPr>
      </w:pPr>
    </w:p>
    <w:p w14:paraId="1958A44F" w14:textId="77777777" w:rsidR="007A7A3C" w:rsidRDefault="00A52FE3">
      <w:pPr>
        <w:ind w:left="9639"/>
        <w:rPr>
          <w:sz w:val="22"/>
          <w:szCs w:val="22"/>
          <w:lang w:eastAsia="lt-LT"/>
        </w:rPr>
      </w:pPr>
      <w:r>
        <w:rPr>
          <w:sz w:val="22"/>
          <w:szCs w:val="22"/>
          <w:lang w:eastAsia="lt-LT"/>
        </w:rPr>
        <w:t>Regioninės pažangos priemonės Nr. 12-003-03-02-17 (RE) „</w:t>
      </w:r>
      <w:r>
        <w:rPr>
          <w:iCs/>
          <w:sz w:val="22"/>
          <w:szCs w:val="22"/>
        </w:rPr>
        <w:t>Plėtoti įvairialypį švietimą vykdant visos dienos mokyklų veiklą</w:t>
      </w:r>
      <w:r>
        <w:rPr>
          <w:sz w:val="22"/>
          <w:szCs w:val="22"/>
          <w:lang w:eastAsia="lt-LT"/>
        </w:rPr>
        <w:t>“ finansavimo gairių</w:t>
      </w:r>
    </w:p>
    <w:p w14:paraId="78A41F98" w14:textId="77777777" w:rsidR="007A7A3C" w:rsidRDefault="00A52FE3">
      <w:pPr>
        <w:ind w:left="9639"/>
        <w:rPr>
          <w:sz w:val="22"/>
          <w:szCs w:val="22"/>
          <w:lang w:eastAsia="lt-LT"/>
        </w:rPr>
      </w:pPr>
      <w:r>
        <w:rPr>
          <w:sz w:val="22"/>
          <w:szCs w:val="22"/>
          <w:lang w:eastAsia="lt-LT"/>
        </w:rPr>
        <w:t>1 priedas</w:t>
      </w:r>
    </w:p>
    <w:p w14:paraId="4B5D1390" w14:textId="77777777" w:rsidR="007A7A3C" w:rsidRDefault="007A7A3C">
      <w:pPr>
        <w:ind w:firstLine="62"/>
        <w:jc w:val="center"/>
        <w:rPr>
          <w:b/>
          <w:iCs/>
          <w:szCs w:val="24"/>
        </w:rPr>
      </w:pPr>
    </w:p>
    <w:p w14:paraId="4CC45334" w14:textId="77777777" w:rsidR="007A7A3C" w:rsidRDefault="007A7A3C">
      <w:pPr>
        <w:jc w:val="center"/>
        <w:rPr>
          <w:rFonts w:eastAsia="Calibri"/>
          <w:b/>
          <w:bCs/>
          <w:szCs w:val="24"/>
        </w:rPr>
      </w:pPr>
    </w:p>
    <w:p w14:paraId="22B8CE34" w14:textId="77777777" w:rsidR="007A7A3C" w:rsidRDefault="00A52FE3">
      <w:pPr>
        <w:jc w:val="center"/>
        <w:rPr>
          <w:rFonts w:eastAsia="Calibri"/>
          <w:b/>
          <w:bCs/>
          <w:szCs w:val="24"/>
        </w:rPr>
      </w:pPr>
      <w:r>
        <w:rPr>
          <w:rFonts w:eastAsia="Calibri"/>
          <w:b/>
          <w:bCs/>
          <w:szCs w:val="24"/>
        </w:rPr>
        <w:t>PROJEKTO (ĮSKAITANT JUNGTINĮ PROJEKTĄ) ATITIKTIES REIKŠMINGOS ŽALOS NEDARYMO HORIZONTALIAJAM PRINCIPUI VERTINIMO REIKALAVIMŲ APRAŠAS</w:t>
      </w:r>
    </w:p>
    <w:p w14:paraId="26CB7257" w14:textId="77777777" w:rsidR="007A7A3C" w:rsidRDefault="007A7A3C">
      <w:pPr>
        <w:jc w:val="center"/>
        <w:rPr>
          <w:rFonts w:eastAsia="Calibri"/>
          <w:b/>
          <w:bCs/>
          <w:szCs w:val="24"/>
        </w:rPr>
      </w:pPr>
    </w:p>
    <w:p w14:paraId="65EE3817" w14:textId="77777777" w:rsidR="007A7A3C" w:rsidRDefault="00A52FE3">
      <w:pPr>
        <w:rPr>
          <w:rFonts w:eastAsia="Calibri"/>
          <w:b/>
          <w:bCs/>
          <w:szCs w:val="24"/>
        </w:rPr>
      </w:pPr>
      <w:r>
        <w:rPr>
          <w:rFonts w:eastAsia="Calibri"/>
          <w:b/>
          <w:bCs/>
          <w:szCs w:val="24"/>
        </w:rPr>
        <w:t>Plėtros programos pažangos priemonė: 12-003-03-02-17 (RE) „</w:t>
      </w:r>
      <w:r>
        <w:rPr>
          <w:b/>
          <w:bCs/>
          <w:iCs/>
          <w:szCs w:val="24"/>
        </w:rPr>
        <w:t>Plėtoti įvairialypį švietimą vykdant visos dienos mokyklų veiklą</w:t>
      </w:r>
      <w:r>
        <w:rPr>
          <w:rFonts w:eastAsia="Calibri"/>
          <w:b/>
          <w:bCs/>
          <w:szCs w:val="24"/>
        </w:rPr>
        <w:t>“</w:t>
      </w:r>
    </w:p>
    <w:p w14:paraId="7EEAA4F1" w14:textId="77777777" w:rsidR="007A7A3C" w:rsidRDefault="007A7A3C">
      <w:pPr>
        <w:rPr>
          <w:rFonts w:eastAsia="Calibri"/>
          <w:b/>
          <w:bCs/>
          <w:szCs w:val="24"/>
        </w:rPr>
      </w:pPr>
    </w:p>
    <w:p w14:paraId="0AC6A28C" w14:textId="77777777" w:rsidR="007A7A3C" w:rsidRDefault="00A52FE3">
      <w:pPr>
        <w:spacing w:line="276" w:lineRule="auto"/>
        <w:jc w:val="both"/>
        <w:rPr>
          <w:rFonts w:eastAsia="Calibri"/>
          <w:bCs/>
          <w:szCs w:val="24"/>
        </w:rPr>
      </w:pPr>
      <w:r>
        <w:rPr>
          <w:rFonts w:eastAsia="Calibri"/>
          <w:bCs/>
          <w:szCs w:val="24"/>
        </w:rPr>
        <w:t>Finansavimo šaltinis, pagal kurį finansuojamas projektas:</w:t>
      </w:r>
    </w:p>
    <w:p w14:paraId="0156850B" w14:textId="77777777" w:rsidR="007A7A3C" w:rsidRDefault="00A52FE3">
      <w:pPr>
        <w:spacing w:line="276" w:lineRule="auto"/>
        <w:jc w:val="both"/>
        <w:rPr>
          <w:rFonts w:eastAsia="Calibri"/>
          <w:bCs/>
          <w:szCs w:val="24"/>
        </w:rPr>
      </w:pPr>
      <w:r>
        <w:rPr>
          <w:szCs w:val="24"/>
        </w:rPr>
        <w:sym w:font="Wingdings 2" w:char="00A3"/>
      </w:r>
      <w:r>
        <w:rPr>
          <w:szCs w:val="24"/>
        </w:rPr>
        <w:t xml:space="preserve"> </w:t>
      </w:r>
      <w:r>
        <w:rPr>
          <w:rFonts w:eastAsia="Calibri"/>
          <w:bCs/>
          <w:szCs w:val="24"/>
        </w:rPr>
        <w:t>Ekonomikos gaivinimo ir atsparumo didinimo priemonė (toliau – EGADP)</w:t>
      </w:r>
    </w:p>
    <w:p w14:paraId="6F3AA29A" w14:textId="77777777" w:rsidR="007A7A3C" w:rsidRDefault="00A52FE3">
      <w:pPr>
        <w:spacing w:line="276" w:lineRule="auto"/>
        <w:jc w:val="both"/>
        <w:rPr>
          <w:rFonts w:eastAsia="Calibri"/>
          <w:bCs/>
          <w:szCs w:val="24"/>
        </w:rPr>
      </w:pPr>
      <w:r>
        <w:rPr>
          <w:rFonts w:ascii="MS Gothic" w:eastAsia="MS Gothic" w:hAnsi="MS Gothic"/>
          <w:szCs w:val="24"/>
        </w:rPr>
        <w:t>☒</w:t>
      </w:r>
      <w:r>
        <w:rPr>
          <w:szCs w:val="24"/>
        </w:rPr>
        <w:t xml:space="preserve"> Europos Sąjungos fondų i</w:t>
      </w:r>
      <w:r>
        <w:rPr>
          <w:rFonts w:eastAsia="Calibri"/>
          <w:bCs/>
          <w:szCs w:val="24"/>
        </w:rPr>
        <w:t>nvesticijų programa (toliau – ESFIP)</w:t>
      </w:r>
    </w:p>
    <w:p w14:paraId="377CE336" w14:textId="77777777" w:rsidR="007A7A3C" w:rsidRDefault="007A7A3C">
      <w:pPr>
        <w:spacing w:line="276" w:lineRule="auto"/>
        <w:jc w:val="both"/>
        <w:rPr>
          <w:rFonts w:eastAsia="Calibri"/>
          <w:bC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6804"/>
        <w:gridCol w:w="4642"/>
      </w:tblGrid>
      <w:tr w:rsidR="007A7A3C" w14:paraId="505DC147" w14:textId="77777777">
        <w:tc>
          <w:tcPr>
            <w:tcW w:w="3403" w:type="dxa"/>
          </w:tcPr>
          <w:p w14:paraId="4D2557F9" w14:textId="77777777" w:rsidR="007A7A3C" w:rsidRDefault="00A52FE3">
            <w:pPr>
              <w:jc w:val="center"/>
              <w:rPr>
                <w:rFonts w:eastAsia="Calibri"/>
                <w:b/>
                <w:szCs w:val="24"/>
              </w:rPr>
            </w:pPr>
            <w:r>
              <w:rPr>
                <w:rFonts w:eastAsia="Calibri"/>
                <w:b/>
                <w:szCs w:val="24"/>
              </w:rPr>
              <w:t>Aplinkos tikslai</w:t>
            </w:r>
          </w:p>
        </w:tc>
        <w:tc>
          <w:tcPr>
            <w:tcW w:w="6804" w:type="dxa"/>
          </w:tcPr>
          <w:p w14:paraId="2CACBEA1" w14:textId="77777777" w:rsidR="007A7A3C" w:rsidRDefault="00A52FE3">
            <w:pPr>
              <w:jc w:val="center"/>
              <w:rPr>
                <w:rFonts w:eastAsia="Calibri"/>
                <w:b/>
                <w:szCs w:val="24"/>
              </w:rPr>
            </w:pPr>
            <w:r>
              <w:rPr>
                <w:rFonts w:eastAsia="Calibri"/>
                <w:b/>
                <w:szCs w:val="24"/>
              </w:rPr>
              <w:t>Su Europos Komisija suderintas pagrindimas</w:t>
            </w:r>
          </w:p>
        </w:tc>
        <w:tc>
          <w:tcPr>
            <w:tcW w:w="4642" w:type="dxa"/>
          </w:tcPr>
          <w:p w14:paraId="7A19F1CA" w14:textId="77777777" w:rsidR="007A7A3C" w:rsidRDefault="00A52FE3">
            <w:pPr>
              <w:jc w:val="center"/>
              <w:rPr>
                <w:rFonts w:eastAsia="Calibri"/>
                <w:i/>
                <w:szCs w:val="24"/>
              </w:rPr>
            </w:pPr>
            <w:r>
              <w:rPr>
                <w:rFonts w:eastAsia="Calibri"/>
                <w:b/>
                <w:szCs w:val="24"/>
              </w:rPr>
              <w:t>Pagrindimo dokumentai</w:t>
            </w:r>
          </w:p>
        </w:tc>
      </w:tr>
      <w:tr w:rsidR="007A7A3C" w14:paraId="1ADFE4BE" w14:textId="77777777">
        <w:tc>
          <w:tcPr>
            <w:tcW w:w="3403" w:type="dxa"/>
          </w:tcPr>
          <w:p w14:paraId="37CC940A" w14:textId="77777777" w:rsidR="007A7A3C" w:rsidRDefault="00A52FE3">
            <w:pPr>
              <w:tabs>
                <w:tab w:val="left" w:pos="289"/>
              </w:tabs>
              <w:ind w:firstLine="5"/>
              <w:jc w:val="both"/>
              <w:rPr>
                <w:rFonts w:eastAsia="Calibri"/>
                <w:szCs w:val="24"/>
              </w:rPr>
            </w:pPr>
            <w:r>
              <w:rPr>
                <w:rFonts w:eastAsia="Calibri"/>
                <w:szCs w:val="24"/>
              </w:rPr>
              <w:t>1.</w:t>
            </w:r>
            <w:r>
              <w:rPr>
                <w:rFonts w:eastAsia="Calibri"/>
                <w:szCs w:val="24"/>
              </w:rPr>
              <w:tab/>
              <w:t>Klimato kaitos švelninimas</w:t>
            </w:r>
          </w:p>
        </w:tc>
        <w:tc>
          <w:tcPr>
            <w:tcW w:w="6804" w:type="dxa"/>
          </w:tcPr>
          <w:p w14:paraId="3E5815E8" w14:textId="77777777" w:rsidR="007A7A3C" w:rsidRDefault="00A52FE3">
            <w:pPr>
              <w:jc w:val="both"/>
              <w:textAlignment w:val="baseline"/>
              <w:rPr>
                <w:rFonts w:ascii="Segoe UI" w:hAnsi="Segoe UI" w:cs="Segoe UI"/>
                <w:szCs w:val="24"/>
                <w:lang w:eastAsia="lt-LT"/>
              </w:rPr>
            </w:pPr>
            <w:r>
              <w:rPr>
                <w:color w:val="000000"/>
                <w:szCs w:val="24"/>
                <w:shd w:val="clear" w:color="auto" w:fill="FFFFFF"/>
                <w:lang w:eastAsia="lt-LT"/>
              </w:rPr>
              <w:t>Nenumatoma, kad priemonės veiksmai (veiklos) didins ŠESD emisiją. </w:t>
            </w:r>
            <w:r>
              <w:rPr>
                <w:szCs w:val="24"/>
                <w:u w:val="single"/>
                <w:lang w:eastAsia="lt-LT"/>
              </w:rPr>
              <w:t>Kuriant infrastruktūrą</w:t>
            </w:r>
            <w:r>
              <w:rPr>
                <w:strike/>
                <w:color w:val="D13438"/>
                <w:szCs w:val="24"/>
                <w:lang w:eastAsia="lt-LT"/>
              </w:rPr>
              <w:t>,</w:t>
            </w:r>
            <w:r>
              <w:rPr>
                <w:szCs w:val="24"/>
                <w:lang w:eastAsia="lt-LT"/>
              </w:rPr>
              <w:t xml:space="preserve"> bus užtikrinta, kad kuriama  infrastruktūra atitiktų Statybos techninio reglamento bei kitų teisės aktų reikalavimus, susijusius su ŠESD emisija, ir atitiktų beveik energijos nenaudojančių pastatų projektavimo, statybos ir eksploatacijos (angl. </w:t>
            </w:r>
            <w:proofErr w:type="spellStart"/>
            <w:r>
              <w:rPr>
                <w:i/>
                <w:iCs/>
                <w:szCs w:val="24"/>
                <w:lang w:eastAsia="lt-LT"/>
              </w:rPr>
              <w:t>Nearly</w:t>
            </w:r>
            <w:proofErr w:type="spellEnd"/>
            <w:r>
              <w:rPr>
                <w:i/>
                <w:iCs/>
                <w:szCs w:val="24"/>
                <w:lang w:eastAsia="lt-LT"/>
              </w:rPr>
              <w:t xml:space="preserve"> </w:t>
            </w:r>
            <w:proofErr w:type="spellStart"/>
            <w:r>
              <w:rPr>
                <w:i/>
                <w:iCs/>
                <w:szCs w:val="24"/>
                <w:lang w:eastAsia="lt-LT"/>
              </w:rPr>
              <w:t>Zero</w:t>
            </w:r>
            <w:proofErr w:type="spellEnd"/>
            <w:r>
              <w:rPr>
                <w:i/>
                <w:iCs/>
                <w:szCs w:val="24"/>
                <w:lang w:eastAsia="lt-LT"/>
              </w:rPr>
              <w:t xml:space="preserve"> </w:t>
            </w:r>
            <w:proofErr w:type="spellStart"/>
            <w:r>
              <w:rPr>
                <w:i/>
                <w:iCs/>
                <w:szCs w:val="24"/>
                <w:lang w:eastAsia="lt-LT"/>
              </w:rPr>
              <w:t>Energy</w:t>
            </w:r>
            <w:proofErr w:type="spellEnd"/>
            <w:r>
              <w:rPr>
                <w:i/>
                <w:iCs/>
                <w:szCs w:val="24"/>
                <w:lang w:eastAsia="lt-LT"/>
              </w:rPr>
              <w:t xml:space="preserve"> </w:t>
            </w:r>
            <w:proofErr w:type="spellStart"/>
            <w:r>
              <w:rPr>
                <w:i/>
                <w:iCs/>
                <w:szCs w:val="24"/>
                <w:lang w:eastAsia="lt-LT"/>
              </w:rPr>
              <w:t>Building</w:t>
            </w:r>
            <w:proofErr w:type="spellEnd"/>
            <w:r>
              <w:rPr>
                <w:i/>
                <w:iCs/>
                <w:szCs w:val="24"/>
                <w:lang w:eastAsia="lt-LT"/>
              </w:rPr>
              <w:t xml:space="preserve">, NZEB) </w:t>
            </w:r>
            <w:r>
              <w:rPr>
                <w:szCs w:val="24"/>
                <w:lang w:eastAsia="lt-LT"/>
              </w:rPr>
              <w:t>standartą. </w:t>
            </w:r>
          </w:p>
          <w:p w14:paraId="544D29B1" w14:textId="77777777" w:rsidR="007A7A3C" w:rsidRDefault="00A52FE3">
            <w:pPr>
              <w:jc w:val="both"/>
              <w:textAlignment w:val="baseline"/>
              <w:rPr>
                <w:rFonts w:ascii="Segoe UI" w:hAnsi="Segoe UI" w:cs="Segoe UI"/>
                <w:szCs w:val="24"/>
                <w:lang w:eastAsia="lt-LT"/>
              </w:rPr>
            </w:pPr>
            <w:r>
              <w:rPr>
                <w:szCs w:val="24"/>
                <w:u w:val="single"/>
                <w:lang w:eastAsia="lt-LT"/>
              </w:rPr>
              <w:t>Modernizuojant infrastruktūrą</w:t>
            </w:r>
            <w:r>
              <w:rPr>
                <w:szCs w:val="24"/>
                <w:lang w:eastAsia="lt-LT"/>
              </w:rPr>
              <w:t xml:space="preserve"> bus laikomasi aplinkos apsaugą ir statybas reglamentuojančių teisės aktų. Taikoma tik naujai statybai, netaikoma rekonstrukcijai ir remontui.</w:t>
            </w:r>
          </w:p>
        </w:tc>
        <w:tc>
          <w:tcPr>
            <w:tcW w:w="4642" w:type="dxa"/>
          </w:tcPr>
          <w:p w14:paraId="2F453EEC" w14:textId="77777777" w:rsidR="007A7A3C" w:rsidRDefault="00A52FE3">
            <w:pPr>
              <w:tabs>
                <w:tab w:val="left" w:pos="589"/>
              </w:tabs>
              <w:jc w:val="both"/>
              <w:rPr>
                <w:rFonts w:eastAsia="Calibri"/>
                <w:szCs w:val="24"/>
              </w:rPr>
            </w:pPr>
            <w:r>
              <w:rPr>
                <w:rFonts w:eastAsia="Calibri"/>
                <w:szCs w:val="24"/>
              </w:rPr>
              <w:t>Pateikiami dokumentai:</w:t>
            </w:r>
          </w:p>
          <w:p w14:paraId="0E8BB27D"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204B1537"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pirkimo dokumentai;</w:t>
            </w:r>
          </w:p>
          <w:p w14:paraId="7B79B478"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w:t>
            </w:r>
          </w:p>
          <w:p w14:paraId="070D6977"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2893B61A"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sutartys su prekių tiekėjais ar paslaugų teikėjais;</w:t>
            </w:r>
          </w:p>
          <w:p w14:paraId="45BDBBF1" w14:textId="77777777" w:rsidR="007A7A3C" w:rsidRDefault="00A52FE3">
            <w:pPr>
              <w:tabs>
                <w:tab w:val="left" w:pos="34"/>
                <w:tab w:val="left" w:pos="473"/>
              </w:tabs>
              <w:ind w:left="34"/>
              <w:jc w:val="both"/>
              <w:rPr>
                <w:rFonts w:eastAsia="Calibri"/>
                <w:i/>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r w:rsidR="007A7A3C" w14:paraId="5EFC8E40" w14:textId="77777777">
        <w:tc>
          <w:tcPr>
            <w:tcW w:w="3403" w:type="dxa"/>
          </w:tcPr>
          <w:p w14:paraId="1A571ED9" w14:textId="77777777" w:rsidR="007A7A3C" w:rsidRDefault="00A52FE3">
            <w:pPr>
              <w:tabs>
                <w:tab w:val="left" w:pos="289"/>
              </w:tabs>
              <w:ind w:firstLine="5"/>
              <w:jc w:val="both"/>
              <w:rPr>
                <w:rFonts w:eastAsia="Calibri"/>
                <w:szCs w:val="24"/>
              </w:rPr>
            </w:pPr>
            <w:r>
              <w:rPr>
                <w:rFonts w:eastAsia="Calibri"/>
                <w:szCs w:val="24"/>
              </w:rPr>
              <w:t>2.</w:t>
            </w:r>
            <w:r>
              <w:rPr>
                <w:rFonts w:eastAsia="Calibri"/>
                <w:szCs w:val="24"/>
              </w:rPr>
              <w:tab/>
              <w:t>Prisitaikymas prie klimato kaitos</w:t>
            </w:r>
          </w:p>
        </w:tc>
        <w:tc>
          <w:tcPr>
            <w:tcW w:w="6804" w:type="dxa"/>
          </w:tcPr>
          <w:p w14:paraId="1B472BCC" w14:textId="77777777" w:rsidR="007A7A3C" w:rsidRDefault="00A52FE3">
            <w:pPr>
              <w:jc w:val="both"/>
              <w:textAlignment w:val="baseline"/>
              <w:rPr>
                <w:rFonts w:ascii="Segoe UI" w:hAnsi="Segoe UI" w:cs="Segoe UI"/>
                <w:szCs w:val="24"/>
                <w:lang w:eastAsia="lt-LT"/>
              </w:rPr>
            </w:pPr>
            <w:r>
              <w:rPr>
                <w:szCs w:val="24"/>
                <w:lang w:eastAsia="lt-LT"/>
              </w:rPr>
              <w:t>Nenumatoma, priemonės veiksmai (veiklos) turės neigiamos įtakos prisitaikymui prie klimato kaitos, kadangi numatomos investicijos į  švietimo infrastruktūros kūrimą ir tobulinimą bus vykdomos tik atlikus klimato rizikos patikrą, vykdant statybos / renovacijos veiklą bus įgyvendinami fiziniai ir nefiziniai prisitaikymo sprendimai, kurie sumažins svarbiausias fizinio klimato rizikas</w:t>
            </w:r>
            <w:r>
              <w:rPr>
                <w:color w:val="D13438"/>
                <w:szCs w:val="24"/>
                <w:u w:val="single"/>
                <w:lang w:eastAsia="lt-LT"/>
              </w:rPr>
              <w:t>.</w:t>
            </w:r>
            <w:r>
              <w:rPr>
                <w:szCs w:val="24"/>
                <w:lang w:eastAsia="lt-LT"/>
              </w:rPr>
              <w:t xml:space="preserve"> Taip pat renovacija nebus atliekama potvynių zonose, bus skatinama naudoti žaliąją </w:t>
            </w:r>
            <w:r>
              <w:rPr>
                <w:szCs w:val="24"/>
                <w:lang w:eastAsia="lt-LT"/>
              </w:rPr>
              <w:lastRenderedPageBreak/>
              <w:t>infrastruktūrą-augmeniją ir kitus pastatų dizaino/apželdinimo sprendinius, kurie sumažintų energijos (kondensavimo) poreikius ir kt. </w:t>
            </w:r>
          </w:p>
          <w:p w14:paraId="1467F718" w14:textId="77777777" w:rsidR="007A7A3C" w:rsidRDefault="007A7A3C">
            <w:pPr>
              <w:ind w:firstLine="62"/>
              <w:jc w:val="both"/>
              <w:textAlignment w:val="baseline"/>
              <w:rPr>
                <w:rFonts w:ascii="Segoe UI" w:hAnsi="Segoe UI" w:cs="Segoe UI"/>
                <w:szCs w:val="24"/>
                <w:lang w:eastAsia="lt-LT"/>
              </w:rPr>
            </w:pPr>
          </w:p>
          <w:p w14:paraId="737F2038" w14:textId="77777777" w:rsidR="007A7A3C" w:rsidRDefault="00A52FE3">
            <w:pPr>
              <w:jc w:val="both"/>
              <w:textAlignment w:val="baseline"/>
              <w:rPr>
                <w:rFonts w:ascii="Segoe UI" w:hAnsi="Segoe UI" w:cs="Segoe UI"/>
                <w:szCs w:val="24"/>
                <w:lang w:eastAsia="lt-LT"/>
              </w:rPr>
            </w:pPr>
            <w:r>
              <w:rPr>
                <w:szCs w:val="24"/>
                <w:lang w:eastAsia="lt-LT"/>
              </w:rPr>
              <w:t>Planuojamos veiklos neturės tiesioginio ar netiesioginio neigiamo poveikio prisitaikymo prie klimato kaitos tikslui, nes nenumatomas neigiamas poveikis žmogui, gamtai ar turtui.</w:t>
            </w:r>
          </w:p>
        </w:tc>
        <w:tc>
          <w:tcPr>
            <w:tcW w:w="4642" w:type="dxa"/>
          </w:tcPr>
          <w:p w14:paraId="6F03EFA3" w14:textId="77777777" w:rsidR="007A7A3C" w:rsidRDefault="00A52FE3">
            <w:pPr>
              <w:tabs>
                <w:tab w:val="left" w:pos="589"/>
              </w:tabs>
              <w:jc w:val="both"/>
              <w:rPr>
                <w:rFonts w:eastAsia="Calibri"/>
                <w:szCs w:val="24"/>
              </w:rPr>
            </w:pPr>
            <w:r>
              <w:rPr>
                <w:rFonts w:eastAsia="Calibri"/>
                <w:szCs w:val="24"/>
              </w:rPr>
              <w:lastRenderedPageBreak/>
              <w:t>Pateikiami dokumentai:</w:t>
            </w:r>
          </w:p>
          <w:p w14:paraId="050D449E"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690E1360"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pirkimo dokumentai;</w:t>
            </w:r>
          </w:p>
          <w:p w14:paraId="5C0A29A2"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 (jei taikoma);</w:t>
            </w:r>
          </w:p>
          <w:p w14:paraId="0CEC0AF0"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566C5FEB" w14:textId="77777777" w:rsidR="007A7A3C" w:rsidRDefault="00A52FE3">
            <w:pPr>
              <w:tabs>
                <w:tab w:val="left" w:pos="34"/>
                <w:tab w:val="left" w:pos="473"/>
              </w:tabs>
              <w:ind w:left="34"/>
              <w:jc w:val="both"/>
              <w:rPr>
                <w:rFonts w:eastAsia="Calibri"/>
                <w:szCs w:val="24"/>
              </w:rPr>
            </w:pPr>
            <w:r>
              <w:rPr>
                <w:rFonts w:ascii="Symbol" w:eastAsia="Calibri" w:hAnsi="Symbol"/>
                <w:szCs w:val="24"/>
              </w:rPr>
              <w:lastRenderedPageBreak/>
              <w:t></w:t>
            </w:r>
            <w:r>
              <w:rPr>
                <w:rFonts w:ascii="Symbol" w:eastAsia="Calibri" w:hAnsi="Symbol"/>
                <w:szCs w:val="24"/>
              </w:rPr>
              <w:tab/>
            </w:r>
            <w:r>
              <w:rPr>
                <w:rFonts w:eastAsia="Calibri"/>
                <w:szCs w:val="24"/>
              </w:rPr>
              <w:t>sutartys su prekių tiekėjais ar paslaugų teikėjais;</w:t>
            </w:r>
          </w:p>
          <w:p w14:paraId="16A8A632" w14:textId="77777777" w:rsidR="007A7A3C" w:rsidRDefault="00A52FE3">
            <w:pPr>
              <w:tabs>
                <w:tab w:val="left" w:pos="34"/>
                <w:tab w:val="left" w:pos="473"/>
              </w:tabs>
              <w:ind w:left="34"/>
              <w:jc w:val="both"/>
              <w:rPr>
                <w:rFonts w:eastAsia="Calibri"/>
                <w:i/>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r w:rsidR="007A7A3C" w14:paraId="5FC0DE3D" w14:textId="77777777">
        <w:tc>
          <w:tcPr>
            <w:tcW w:w="3403" w:type="dxa"/>
          </w:tcPr>
          <w:p w14:paraId="19EA0F09" w14:textId="77777777" w:rsidR="007A7A3C" w:rsidRDefault="00A52FE3">
            <w:pPr>
              <w:tabs>
                <w:tab w:val="left" w:pos="289"/>
              </w:tabs>
              <w:ind w:firstLine="5"/>
              <w:jc w:val="both"/>
              <w:rPr>
                <w:rFonts w:eastAsia="Calibri"/>
                <w:szCs w:val="24"/>
              </w:rPr>
            </w:pPr>
            <w:r>
              <w:rPr>
                <w:rFonts w:eastAsia="Calibri"/>
                <w:szCs w:val="24"/>
              </w:rPr>
              <w:lastRenderedPageBreak/>
              <w:t>3.</w:t>
            </w:r>
            <w:r>
              <w:rPr>
                <w:rFonts w:eastAsia="Calibri"/>
                <w:szCs w:val="24"/>
              </w:rPr>
              <w:tab/>
              <w:t>Tausus vandens ir jūrų išteklių naudojimas ir apsauga</w:t>
            </w:r>
          </w:p>
        </w:tc>
        <w:tc>
          <w:tcPr>
            <w:tcW w:w="6804" w:type="dxa"/>
          </w:tcPr>
          <w:p w14:paraId="434F8152" w14:textId="77777777" w:rsidR="007A7A3C" w:rsidRDefault="00A52FE3">
            <w:pPr>
              <w:jc w:val="both"/>
              <w:textAlignment w:val="baseline"/>
              <w:rPr>
                <w:rFonts w:ascii="Segoe UI" w:hAnsi="Segoe UI" w:cs="Segoe UI"/>
                <w:szCs w:val="24"/>
                <w:lang w:eastAsia="lt-LT"/>
              </w:rPr>
            </w:pPr>
            <w:r>
              <w:rPr>
                <w:szCs w:val="24"/>
                <w:lang w:eastAsia="lt-LT"/>
              </w:rPr>
              <w:t>Nenumatoma, kad priemonės veiksmai (veiklos)  turės neigiamos įtakos tausaus vandens ir jūrų išteklių naudojimo ir apsaugos tikslui, kadangi numatoma investuoti į švietimo infrastruktūros tobulinimą, dėl to tikėtinas efektyvesnis vandenų išteklių naudojimas. Taip pat keičiant seną ir neefektyvią vandens infrastruktūrą būtų naudojami efektyvesni vandens prietaisai, atitinkantys naujausius ES efektyvumo standartus.   </w:t>
            </w:r>
          </w:p>
          <w:p w14:paraId="5C20F157" w14:textId="77777777" w:rsidR="007A7A3C" w:rsidRDefault="00A52FE3">
            <w:pPr>
              <w:jc w:val="both"/>
              <w:textAlignment w:val="baseline"/>
              <w:rPr>
                <w:rFonts w:ascii="Segoe UI" w:hAnsi="Segoe UI" w:cs="Segoe UI"/>
                <w:szCs w:val="24"/>
                <w:lang w:eastAsia="lt-LT"/>
              </w:rPr>
            </w:pPr>
            <w:r>
              <w:rPr>
                <w:szCs w:val="24"/>
                <w:lang w:eastAsia="lt-LT"/>
              </w:rPr>
              <w:t>Taip pat, siekiant išvengti poveikio statybvietėje, nustatoma ir sprendžiama aplinkos degradacijos rizika, susijusi su vandens kokybės išsaugojimu ir vandens tausojimu. </w:t>
            </w:r>
          </w:p>
          <w:p w14:paraId="76D78C8A" w14:textId="77777777" w:rsidR="007A7A3C" w:rsidRDefault="00A52FE3">
            <w:pPr>
              <w:jc w:val="both"/>
              <w:textAlignment w:val="baseline"/>
              <w:rPr>
                <w:rFonts w:ascii="Segoe UI" w:hAnsi="Segoe UI" w:cs="Segoe UI"/>
                <w:szCs w:val="24"/>
                <w:lang w:eastAsia="lt-LT"/>
              </w:rPr>
            </w:pPr>
            <w:r>
              <w:rPr>
                <w:szCs w:val="24"/>
                <w:lang w:eastAsia="lt-LT"/>
              </w:rPr>
              <w:t>Planuojamos veiklos neturės tiesioginio ar netiesioginio neigiamo poveikio šiam aplinkos tikslui, nes įgyvendinant šią veiklą neplanuojama statyti jokios infrastruktūros vandens telkinių apsaugos zonose arba arti vandens telkinių, tai galėtų turėti neigiamą poveikį tausaus vandens ir jūrų išteklių naudojimui.</w:t>
            </w:r>
          </w:p>
        </w:tc>
        <w:tc>
          <w:tcPr>
            <w:tcW w:w="4642" w:type="dxa"/>
          </w:tcPr>
          <w:p w14:paraId="46378697" w14:textId="77777777" w:rsidR="007A7A3C" w:rsidRDefault="00A52FE3">
            <w:pPr>
              <w:tabs>
                <w:tab w:val="left" w:pos="589"/>
              </w:tabs>
              <w:jc w:val="both"/>
              <w:rPr>
                <w:rFonts w:eastAsia="Calibri"/>
                <w:szCs w:val="24"/>
              </w:rPr>
            </w:pPr>
            <w:r>
              <w:rPr>
                <w:rFonts w:eastAsia="Calibri"/>
                <w:szCs w:val="24"/>
              </w:rPr>
              <w:t>Pateikiami dokumentai:</w:t>
            </w:r>
          </w:p>
          <w:p w14:paraId="5B331D74"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52FDD9BC"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pirkimo dokumentai;</w:t>
            </w:r>
          </w:p>
          <w:p w14:paraId="6F96DF08"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 (jei taikoma);</w:t>
            </w:r>
          </w:p>
          <w:p w14:paraId="09F718AA"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6779F4D1"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sutartys su prekių tiekėjais ar paslaugų teikėjais;</w:t>
            </w:r>
          </w:p>
          <w:p w14:paraId="4CB1E592" w14:textId="77777777" w:rsidR="007A7A3C" w:rsidRDefault="00A52FE3">
            <w:pPr>
              <w:tabs>
                <w:tab w:val="left" w:pos="34"/>
                <w:tab w:val="left" w:pos="473"/>
              </w:tabs>
              <w:ind w:left="34"/>
              <w:jc w:val="both"/>
              <w:rPr>
                <w:rFonts w:eastAsia="Calibri"/>
                <w:i/>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r w:rsidR="007A7A3C" w14:paraId="3EEAD650" w14:textId="77777777">
        <w:tc>
          <w:tcPr>
            <w:tcW w:w="3403" w:type="dxa"/>
          </w:tcPr>
          <w:p w14:paraId="051ABFF4" w14:textId="77777777" w:rsidR="007A7A3C" w:rsidRDefault="00A52FE3">
            <w:pPr>
              <w:tabs>
                <w:tab w:val="left" w:pos="289"/>
              </w:tabs>
              <w:ind w:firstLine="5"/>
              <w:jc w:val="both"/>
              <w:rPr>
                <w:rFonts w:eastAsia="Calibri"/>
                <w:szCs w:val="24"/>
              </w:rPr>
            </w:pPr>
            <w:r>
              <w:rPr>
                <w:rFonts w:eastAsia="Calibri"/>
                <w:szCs w:val="24"/>
              </w:rPr>
              <w:t>4.</w:t>
            </w:r>
            <w:r>
              <w:rPr>
                <w:rFonts w:eastAsia="Calibri"/>
                <w:szCs w:val="24"/>
              </w:rPr>
              <w:tab/>
              <w:t>Perėjimas prie žiedinės ekonomikos, įskaitant atliekų prevenciją ir perdirbimą</w:t>
            </w:r>
          </w:p>
        </w:tc>
        <w:tc>
          <w:tcPr>
            <w:tcW w:w="6804" w:type="dxa"/>
          </w:tcPr>
          <w:p w14:paraId="6E42956E" w14:textId="77777777" w:rsidR="007A7A3C" w:rsidRDefault="00A52FE3">
            <w:pPr>
              <w:jc w:val="both"/>
              <w:textAlignment w:val="baseline"/>
              <w:rPr>
                <w:rFonts w:ascii="Segoe UI" w:hAnsi="Segoe UI" w:cs="Segoe UI"/>
                <w:szCs w:val="24"/>
                <w:lang w:eastAsia="lt-LT"/>
              </w:rPr>
            </w:pPr>
            <w:r>
              <w:rPr>
                <w:color w:val="000000"/>
                <w:szCs w:val="24"/>
                <w:shd w:val="clear" w:color="auto" w:fill="FFFFFF"/>
                <w:lang w:eastAsia="lt-LT"/>
              </w:rPr>
              <w:t>Įgyvendinant priemonės veiklas, susijusias su infrastruktūros kūrimu, modernizavimu, įrangos, priemonių ir kitų išteklių įsigijimu, užtikrinamas efektyvus atliekų surinkimas, skatinamas atskirų dalių pakartotinas naudojimas bei statytojams numatyti reikalavimai riboti atliekų susidarymą modernizavimo metu, taikyti naujausius metodus, pakartotinį medžiagų naudojimą ar perdirbimą, naudojantis pažangiomis statybinių atliekų rūšiavimo sistemomis. Todėl laikoma, kad veiklos atitinka žiedinės ekonomikos tikslą.</w:t>
            </w:r>
          </w:p>
        </w:tc>
        <w:tc>
          <w:tcPr>
            <w:tcW w:w="4642" w:type="dxa"/>
          </w:tcPr>
          <w:p w14:paraId="0B6B9A18" w14:textId="77777777" w:rsidR="007A7A3C" w:rsidRDefault="00A52FE3">
            <w:pPr>
              <w:tabs>
                <w:tab w:val="left" w:pos="589"/>
              </w:tabs>
              <w:jc w:val="both"/>
              <w:rPr>
                <w:rFonts w:eastAsia="Calibri"/>
                <w:szCs w:val="24"/>
              </w:rPr>
            </w:pPr>
            <w:r>
              <w:rPr>
                <w:rFonts w:eastAsia="Calibri"/>
                <w:szCs w:val="24"/>
              </w:rPr>
              <w:t>Pateikiami dokumentai:</w:t>
            </w:r>
          </w:p>
          <w:p w14:paraId="3A034B62"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2B6FBF13"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pirkimo dokumentai;</w:t>
            </w:r>
          </w:p>
          <w:p w14:paraId="790218E3"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 (jei taikoma);</w:t>
            </w:r>
          </w:p>
          <w:p w14:paraId="6081A643"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68D44476"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sutartys su prekių tiekėjais ar paslaugų teikėjais;</w:t>
            </w:r>
          </w:p>
          <w:p w14:paraId="325340D4" w14:textId="77777777" w:rsidR="007A7A3C" w:rsidRDefault="00A52FE3">
            <w:pPr>
              <w:tabs>
                <w:tab w:val="left" w:pos="428"/>
              </w:tabs>
              <w:jc w:val="both"/>
              <w:rPr>
                <w:rFonts w:eastAsia="Calibri"/>
                <w:i/>
                <w:iCs/>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r w:rsidR="007A7A3C" w14:paraId="09F9412B" w14:textId="77777777">
        <w:tc>
          <w:tcPr>
            <w:tcW w:w="3403" w:type="dxa"/>
          </w:tcPr>
          <w:p w14:paraId="522C97F9" w14:textId="77777777" w:rsidR="007A7A3C" w:rsidRDefault="00A52FE3">
            <w:pPr>
              <w:tabs>
                <w:tab w:val="left" w:pos="289"/>
              </w:tabs>
              <w:ind w:firstLine="5"/>
              <w:jc w:val="both"/>
              <w:rPr>
                <w:rFonts w:eastAsia="Calibri"/>
                <w:szCs w:val="24"/>
              </w:rPr>
            </w:pPr>
            <w:r>
              <w:rPr>
                <w:rFonts w:eastAsia="Calibri"/>
                <w:szCs w:val="24"/>
              </w:rPr>
              <w:t>5.</w:t>
            </w:r>
            <w:r>
              <w:rPr>
                <w:rFonts w:eastAsia="Calibri"/>
                <w:szCs w:val="24"/>
              </w:rPr>
              <w:tab/>
            </w:r>
            <w:r>
              <w:rPr>
                <w:rFonts w:eastAsia="Calibri"/>
                <w:bCs/>
                <w:szCs w:val="24"/>
              </w:rPr>
              <w:t>Oro, vandens ar žemės taršos prevencija ir kontrolė</w:t>
            </w:r>
          </w:p>
        </w:tc>
        <w:tc>
          <w:tcPr>
            <w:tcW w:w="6804" w:type="dxa"/>
          </w:tcPr>
          <w:p w14:paraId="13CF0E4A" w14:textId="77777777" w:rsidR="007A7A3C" w:rsidRDefault="00A52FE3">
            <w:pPr>
              <w:jc w:val="both"/>
              <w:textAlignment w:val="baseline"/>
              <w:rPr>
                <w:rFonts w:ascii="Segoe UI" w:hAnsi="Segoe UI" w:cs="Segoe UI"/>
                <w:szCs w:val="24"/>
                <w:lang w:eastAsia="lt-LT"/>
              </w:rPr>
            </w:pPr>
            <w:r>
              <w:rPr>
                <w:szCs w:val="24"/>
                <w:lang w:eastAsia="lt-LT"/>
              </w:rPr>
              <w:t xml:space="preserve">Nenumatoma, kad įgyvendinant priemonės veiklas, susijusias su infrastruktūros kūrimu, modernizavimu, įrangos, priemonių ir kitų </w:t>
            </w:r>
            <w:r>
              <w:rPr>
                <w:szCs w:val="24"/>
                <w:lang w:eastAsia="lt-LT"/>
              </w:rPr>
              <w:lastRenderedPageBreak/>
              <w:t>išteklių įsigijimu, pastatų modernizavimo metu susidarytų ženkli oro, vandens ir dirvožemio tarša, nes modernizuojant bus naudojamos Statybos techniniame reglamente ir kituose teisės aktuose leistinos medžiagos, atitinkančios aplinkos apsaugos reikalavimus.</w:t>
            </w:r>
          </w:p>
        </w:tc>
        <w:tc>
          <w:tcPr>
            <w:tcW w:w="4642" w:type="dxa"/>
          </w:tcPr>
          <w:p w14:paraId="0963F6C4" w14:textId="77777777" w:rsidR="007A7A3C" w:rsidRDefault="00A52FE3">
            <w:pPr>
              <w:tabs>
                <w:tab w:val="left" w:pos="589"/>
              </w:tabs>
              <w:jc w:val="both"/>
              <w:rPr>
                <w:rFonts w:eastAsia="Calibri"/>
                <w:szCs w:val="24"/>
              </w:rPr>
            </w:pPr>
            <w:r>
              <w:rPr>
                <w:rFonts w:eastAsia="Calibri"/>
                <w:szCs w:val="24"/>
              </w:rPr>
              <w:lastRenderedPageBreak/>
              <w:t>Pateikiami dokumentai:</w:t>
            </w:r>
          </w:p>
          <w:p w14:paraId="5AFE746D"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6EC54E6A" w14:textId="77777777" w:rsidR="007A7A3C" w:rsidRDefault="00A52FE3">
            <w:pPr>
              <w:tabs>
                <w:tab w:val="left" w:pos="34"/>
                <w:tab w:val="left" w:pos="473"/>
              </w:tabs>
              <w:ind w:left="34"/>
              <w:jc w:val="both"/>
              <w:rPr>
                <w:rFonts w:eastAsia="Calibri"/>
                <w:szCs w:val="24"/>
              </w:rPr>
            </w:pPr>
            <w:r>
              <w:rPr>
                <w:rFonts w:ascii="Symbol" w:eastAsia="Calibri" w:hAnsi="Symbol"/>
                <w:szCs w:val="24"/>
              </w:rPr>
              <w:lastRenderedPageBreak/>
              <w:t></w:t>
            </w:r>
            <w:r>
              <w:rPr>
                <w:rFonts w:ascii="Symbol" w:eastAsia="Calibri" w:hAnsi="Symbol"/>
                <w:szCs w:val="24"/>
              </w:rPr>
              <w:tab/>
            </w:r>
            <w:r>
              <w:rPr>
                <w:rFonts w:eastAsia="Calibri"/>
                <w:szCs w:val="24"/>
              </w:rPr>
              <w:t>pirkimo dokumentai;</w:t>
            </w:r>
          </w:p>
          <w:p w14:paraId="225E2A07"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 (jei taikoma);</w:t>
            </w:r>
          </w:p>
          <w:p w14:paraId="117F0937"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51913F12"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sutartys su prekių tiekėjais ar paslaugų teikėjais;</w:t>
            </w:r>
          </w:p>
          <w:p w14:paraId="4C2D894E" w14:textId="77777777" w:rsidR="007A7A3C" w:rsidRDefault="00A52FE3">
            <w:pPr>
              <w:tabs>
                <w:tab w:val="left" w:pos="473"/>
              </w:tabs>
              <w:ind w:left="34"/>
              <w:jc w:val="both"/>
              <w:rPr>
                <w:rFonts w:eastAsia="Calibri"/>
                <w:i/>
                <w:iCs/>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r w:rsidR="007A7A3C" w14:paraId="2BE34E84" w14:textId="77777777">
        <w:tc>
          <w:tcPr>
            <w:tcW w:w="3403" w:type="dxa"/>
          </w:tcPr>
          <w:p w14:paraId="3A45BB34" w14:textId="77777777" w:rsidR="007A7A3C" w:rsidRDefault="00A52FE3">
            <w:pPr>
              <w:tabs>
                <w:tab w:val="left" w:pos="289"/>
              </w:tabs>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6804" w:type="dxa"/>
          </w:tcPr>
          <w:p w14:paraId="202B96A7" w14:textId="77777777" w:rsidR="007A7A3C" w:rsidRDefault="00A52FE3">
            <w:pPr>
              <w:jc w:val="both"/>
              <w:textAlignment w:val="baseline"/>
              <w:rPr>
                <w:rFonts w:ascii="Segoe UI" w:hAnsi="Segoe UI" w:cs="Segoe UI"/>
                <w:szCs w:val="24"/>
                <w:lang w:eastAsia="lt-LT"/>
              </w:rPr>
            </w:pPr>
            <w:r>
              <w:rPr>
                <w:color w:val="000000"/>
                <w:szCs w:val="24"/>
                <w:shd w:val="clear" w:color="auto" w:fill="FFFFFF"/>
                <w:lang w:eastAsia="lt-LT"/>
              </w:rPr>
              <w:t>Vertinama, kad planuojamos įgyvendinti priemonės veiklos  neturi jokio numatomo neigiamo tiesioginio ar netiesioginio šiam aplinkos tikslui arba numatomas jos poveikis yra nereikšmingas, t. y. nedaro tiesioginio ir pirminio netiesioginio poveikio per visą gyvavimo ciklą, todėl laikoma, kad ši reformos investicija atitinka biologinės įvairovės ir ekosistemų apsaugos ir atkūrimo tikslą.  </w:t>
            </w:r>
          </w:p>
        </w:tc>
        <w:tc>
          <w:tcPr>
            <w:tcW w:w="4642" w:type="dxa"/>
          </w:tcPr>
          <w:p w14:paraId="433F5990" w14:textId="77777777" w:rsidR="007A7A3C" w:rsidRDefault="00A52FE3">
            <w:pPr>
              <w:tabs>
                <w:tab w:val="left" w:pos="589"/>
              </w:tabs>
              <w:jc w:val="both"/>
              <w:rPr>
                <w:rFonts w:eastAsia="Calibri"/>
                <w:szCs w:val="24"/>
              </w:rPr>
            </w:pPr>
            <w:r>
              <w:rPr>
                <w:rFonts w:eastAsia="Calibri"/>
                <w:szCs w:val="24"/>
              </w:rPr>
              <w:t>Pateikiami dokumentai:</w:t>
            </w:r>
          </w:p>
          <w:p w14:paraId="705BBB6E"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investicijų projektas (jei taikoma);</w:t>
            </w:r>
          </w:p>
          <w:p w14:paraId="0A326E2A"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pirkimo dokumentai;</w:t>
            </w:r>
          </w:p>
          <w:p w14:paraId="4BB8F6D5"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projektavimo dokumentai (jei taikoma);</w:t>
            </w:r>
          </w:p>
          <w:p w14:paraId="11E21E5A"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techninė specifikacija;</w:t>
            </w:r>
          </w:p>
          <w:p w14:paraId="2AB3156C" w14:textId="77777777" w:rsidR="007A7A3C" w:rsidRDefault="00A52FE3">
            <w:pPr>
              <w:tabs>
                <w:tab w:val="left" w:pos="34"/>
                <w:tab w:val="left" w:pos="473"/>
              </w:tabs>
              <w:ind w:left="34"/>
              <w:jc w:val="both"/>
              <w:rPr>
                <w:rFonts w:eastAsia="Calibri"/>
                <w:szCs w:val="24"/>
              </w:rPr>
            </w:pPr>
            <w:r>
              <w:rPr>
                <w:rFonts w:ascii="Symbol" w:eastAsia="Calibri" w:hAnsi="Symbol"/>
                <w:szCs w:val="24"/>
              </w:rPr>
              <w:t></w:t>
            </w:r>
            <w:r>
              <w:rPr>
                <w:rFonts w:ascii="Symbol" w:eastAsia="Calibri" w:hAnsi="Symbol"/>
                <w:szCs w:val="24"/>
              </w:rPr>
              <w:tab/>
            </w:r>
            <w:r>
              <w:rPr>
                <w:rFonts w:eastAsia="Calibri"/>
                <w:szCs w:val="24"/>
              </w:rPr>
              <w:t>sutartys su prekių tiekėjais ar paslaugų teikėjais;</w:t>
            </w:r>
          </w:p>
          <w:p w14:paraId="3349A8F3" w14:textId="77777777" w:rsidR="007A7A3C" w:rsidRDefault="00A52FE3">
            <w:pPr>
              <w:tabs>
                <w:tab w:val="left" w:pos="458"/>
              </w:tabs>
              <w:ind w:left="34"/>
              <w:jc w:val="both"/>
              <w:rPr>
                <w:rFonts w:eastAsia="Calibri"/>
                <w:i/>
                <w:iCs/>
                <w:szCs w:val="24"/>
              </w:rPr>
            </w:pPr>
            <w:r>
              <w:rPr>
                <w:rFonts w:ascii="Symbol" w:eastAsia="Calibri" w:hAnsi="Symbol"/>
                <w:szCs w:val="24"/>
              </w:rPr>
              <w:t></w:t>
            </w:r>
            <w:r>
              <w:rPr>
                <w:rFonts w:ascii="Symbol" w:eastAsia="Calibri" w:hAnsi="Symbol"/>
                <w:szCs w:val="24"/>
              </w:rPr>
              <w:tab/>
            </w:r>
            <w:r>
              <w:rPr>
                <w:rFonts w:eastAsia="Calibri"/>
                <w:szCs w:val="24"/>
              </w:rPr>
              <w:t>kita aktuali informacija ir (ar) dokumentai.</w:t>
            </w:r>
          </w:p>
        </w:tc>
      </w:tr>
    </w:tbl>
    <w:p w14:paraId="4A47E86E" w14:textId="77777777" w:rsidR="007A7A3C" w:rsidRDefault="007A7A3C"/>
    <w:p w14:paraId="43ACB2EE" w14:textId="77777777" w:rsidR="007A7A3C" w:rsidRDefault="00A52FE3">
      <w:pPr>
        <w:spacing w:line="276" w:lineRule="auto"/>
        <w:jc w:val="center"/>
        <w:rPr>
          <w:sz w:val="22"/>
          <w:szCs w:val="22"/>
        </w:rPr>
        <w:sectPr w:rsidR="007A7A3C">
          <w:pgSz w:w="16838" w:h="11906" w:orient="landscape"/>
          <w:pgMar w:top="1701" w:right="962" w:bottom="567" w:left="1134" w:header="567" w:footer="567" w:gutter="0"/>
          <w:pgNumType w:start="1"/>
          <w:cols w:space="1296"/>
          <w:titlePg/>
          <w:docGrid w:linePitch="360"/>
        </w:sectPr>
      </w:pPr>
      <w:r>
        <w:rPr>
          <w:rFonts w:eastAsia="Calibri"/>
          <w:szCs w:val="24"/>
        </w:rPr>
        <w:t>________________</w:t>
      </w:r>
    </w:p>
    <w:p w14:paraId="53592EAC" w14:textId="77777777" w:rsidR="007A7A3C" w:rsidRDefault="007A7A3C">
      <w:pPr>
        <w:tabs>
          <w:tab w:val="center" w:pos="4680"/>
          <w:tab w:val="right" w:pos="9360"/>
        </w:tabs>
        <w:rPr>
          <w:sz w:val="22"/>
          <w:szCs w:val="22"/>
          <w:lang w:eastAsia="lt-LT"/>
        </w:rPr>
      </w:pPr>
    </w:p>
    <w:p w14:paraId="1F607100" w14:textId="77777777" w:rsidR="007A7A3C" w:rsidRDefault="007A7A3C"/>
    <w:p w14:paraId="51DBD1C9" w14:textId="77777777" w:rsidR="007A7A3C" w:rsidRDefault="007A7A3C"/>
    <w:p w14:paraId="790BDC1D" w14:textId="77777777" w:rsidR="007A7A3C" w:rsidRDefault="00A52FE3">
      <w:pPr>
        <w:ind w:left="9639"/>
        <w:rPr>
          <w:sz w:val="22"/>
          <w:szCs w:val="22"/>
          <w:lang w:eastAsia="lt-LT"/>
        </w:rPr>
      </w:pPr>
      <w:r>
        <w:rPr>
          <w:sz w:val="22"/>
          <w:szCs w:val="22"/>
          <w:lang w:eastAsia="lt-LT"/>
        </w:rPr>
        <w:t>Regioninės pažangos priemonės Nr. 12-003-03-02-17 (RE) „</w:t>
      </w:r>
      <w:r>
        <w:rPr>
          <w:iCs/>
          <w:sz w:val="22"/>
          <w:szCs w:val="22"/>
        </w:rPr>
        <w:t>Plėtoti įvairialypį švietimą vykdant visos dienos mokyklų veiklą</w:t>
      </w:r>
      <w:r>
        <w:rPr>
          <w:sz w:val="22"/>
          <w:szCs w:val="22"/>
          <w:lang w:eastAsia="lt-LT"/>
        </w:rPr>
        <w:t>“ finansavimo gairių</w:t>
      </w:r>
    </w:p>
    <w:p w14:paraId="57084B68" w14:textId="77777777" w:rsidR="007A7A3C" w:rsidRDefault="00A52FE3">
      <w:pPr>
        <w:ind w:left="9639"/>
        <w:rPr>
          <w:sz w:val="22"/>
          <w:szCs w:val="22"/>
          <w:lang w:eastAsia="lt-LT"/>
        </w:rPr>
      </w:pPr>
      <w:r>
        <w:rPr>
          <w:sz w:val="22"/>
          <w:szCs w:val="22"/>
          <w:lang w:eastAsia="lt-LT"/>
        </w:rPr>
        <w:t>2 priedas</w:t>
      </w:r>
    </w:p>
    <w:p w14:paraId="7441ACD2" w14:textId="77777777" w:rsidR="007A7A3C" w:rsidRDefault="007A7A3C">
      <w:pPr>
        <w:ind w:left="9639"/>
        <w:rPr>
          <w:sz w:val="22"/>
          <w:szCs w:val="22"/>
          <w:lang w:eastAsia="lt-LT"/>
        </w:rPr>
      </w:pPr>
    </w:p>
    <w:p w14:paraId="168FDE8A" w14:textId="77777777" w:rsidR="007A7A3C" w:rsidRDefault="007A7A3C">
      <w:pPr>
        <w:ind w:left="9639"/>
        <w:rPr>
          <w:sz w:val="22"/>
          <w:szCs w:val="22"/>
          <w:lang w:eastAsia="lt-LT"/>
        </w:rPr>
      </w:pPr>
    </w:p>
    <w:p w14:paraId="28591D7D" w14:textId="77777777" w:rsidR="007A7A3C" w:rsidRDefault="007A7A3C">
      <w:pPr>
        <w:ind w:left="9639"/>
        <w:rPr>
          <w:sz w:val="22"/>
          <w:szCs w:val="22"/>
          <w:lang w:eastAsia="lt-LT"/>
        </w:rPr>
      </w:pPr>
    </w:p>
    <w:p w14:paraId="7DCD1794" w14:textId="77777777" w:rsidR="007A7A3C" w:rsidRDefault="00A52FE3">
      <w:pPr>
        <w:jc w:val="center"/>
        <w:rPr>
          <w:b/>
          <w:bCs/>
          <w:szCs w:val="24"/>
        </w:rPr>
      </w:pPr>
      <w:r>
        <w:rPr>
          <w:b/>
          <w:bCs/>
          <w:szCs w:val="24"/>
        </w:rPr>
        <w:t>REGIONINĖS PAŽANGOS PRIEMONĖS</w:t>
      </w:r>
    </w:p>
    <w:p w14:paraId="400E7A6F" w14:textId="77777777" w:rsidR="007A7A3C" w:rsidRDefault="00A52FE3">
      <w:pPr>
        <w:jc w:val="center"/>
        <w:rPr>
          <w:b/>
          <w:bCs/>
          <w:szCs w:val="24"/>
        </w:rPr>
      </w:pPr>
      <w:r>
        <w:rPr>
          <w:b/>
          <w:bCs/>
          <w:szCs w:val="24"/>
        </w:rPr>
        <w:t>NR. 12-003-03-02-17 (RE) „</w:t>
      </w:r>
      <w:r>
        <w:rPr>
          <w:b/>
          <w:bCs/>
          <w:iCs/>
          <w:szCs w:val="24"/>
        </w:rPr>
        <w:t>PLĖTOTI ĮVAIRIALYPĮ ŠVIETIMĄ VYKDANT VISOS DIENOS MOKYKLŲ VEIKLĄ</w:t>
      </w:r>
      <w:r>
        <w:rPr>
          <w:b/>
          <w:bCs/>
          <w:szCs w:val="24"/>
        </w:rPr>
        <w:t>“</w:t>
      </w:r>
    </w:p>
    <w:p w14:paraId="067BBCEF" w14:textId="77777777" w:rsidR="007A7A3C" w:rsidRDefault="00A52FE3">
      <w:pPr>
        <w:spacing w:line="276" w:lineRule="auto"/>
        <w:jc w:val="center"/>
        <w:rPr>
          <w:b/>
          <w:bCs/>
          <w:szCs w:val="24"/>
        </w:rPr>
      </w:pPr>
      <w:r>
        <w:rPr>
          <w:b/>
          <w:bCs/>
          <w:szCs w:val="24"/>
        </w:rPr>
        <w:t>FINANSAVIMO GAIRIŲ RODIKLIŲ APRAŠYMO KORTELĖS</w:t>
      </w:r>
    </w:p>
    <w:p w14:paraId="540BD0AC" w14:textId="77777777" w:rsidR="007A7A3C" w:rsidRDefault="007A7A3C">
      <w:pPr>
        <w:spacing w:line="276" w:lineRule="auto"/>
        <w:jc w:val="center"/>
        <w:rPr>
          <w:b/>
          <w:bCs/>
          <w:szCs w:val="24"/>
        </w:rPr>
      </w:pPr>
    </w:p>
    <w:p w14:paraId="64514AFF"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i SKYRIUS</w:t>
      </w:r>
    </w:p>
    <w:p w14:paraId="1DB703C9"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1119061F"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„Naujos arba modernizuotos švietimo infrastruktūros mokymo klasių talpumas“</w:t>
      </w:r>
    </w:p>
    <w:p w14:paraId="080C8D69"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6499A6D2"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40EDA085"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1B089" w14:textId="77777777" w:rsidR="007A7A3C" w:rsidRDefault="007A7A3C">
            <w:pPr>
              <w:widowControl w:val="0"/>
              <w:jc w:val="center"/>
              <w:rPr>
                <w:b/>
                <w:bCs/>
                <w:sz w:val="22"/>
                <w:szCs w:val="22"/>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6FE6756" w14:textId="77777777" w:rsidR="007A7A3C" w:rsidRDefault="00A52FE3">
            <w:pPr>
              <w:widowControl w:val="0"/>
              <w:jc w:val="center"/>
              <w:rPr>
                <w:b/>
                <w:bCs/>
                <w:sz w:val="22"/>
                <w:szCs w:val="22"/>
                <w:lang w:eastAsia="lt-LT"/>
              </w:rPr>
            </w:pPr>
            <w:r>
              <w:rPr>
                <w:b/>
                <w:bCs/>
                <w:sz w:val="22"/>
                <w:szCs w:val="22"/>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8CF39E9" w14:textId="77777777" w:rsidR="007A7A3C" w:rsidRDefault="00A52FE3">
            <w:pPr>
              <w:widowControl w:val="0"/>
              <w:jc w:val="center"/>
              <w:rPr>
                <w:b/>
                <w:bCs/>
                <w:strike/>
                <w:sz w:val="22"/>
                <w:szCs w:val="22"/>
                <w:lang w:eastAsia="lt-LT"/>
              </w:rPr>
            </w:pPr>
            <w:r>
              <w:rPr>
                <w:b/>
                <w:bCs/>
                <w:sz w:val="22"/>
                <w:szCs w:val="22"/>
                <w:lang w:eastAsia="lt-LT"/>
              </w:rPr>
              <w:t>Kodai, pavadinimai ir aprašymas</w:t>
            </w:r>
          </w:p>
        </w:tc>
      </w:tr>
      <w:tr w:rsidR="007A7A3C" w14:paraId="38F16FEC"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3F856" w14:textId="77777777" w:rsidR="007A7A3C" w:rsidRDefault="00A52FE3">
            <w:pPr>
              <w:widowControl w:val="0"/>
              <w:rPr>
                <w:sz w:val="22"/>
                <w:szCs w:val="22"/>
                <w:lang w:eastAsia="lt-LT"/>
              </w:rPr>
            </w:pPr>
            <w:r>
              <w:rPr>
                <w:sz w:val="22"/>
                <w:szCs w:val="22"/>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FCAFC45" w14:textId="77777777" w:rsidR="007A7A3C" w:rsidRDefault="00A52FE3">
            <w:pPr>
              <w:widowControl w:val="0"/>
              <w:jc w:val="both"/>
              <w:rPr>
                <w:sz w:val="22"/>
                <w:szCs w:val="22"/>
                <w:highlight w:val="yellow"/>
                <w:lang w:eastAsia="lt-LT"/>
              </w:rPr>
            </w:pPr>
            <w:r>
              <w:rPr>
                <w:sz w:val="22"/>
                <w:szCs w:val="22"/>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93CB4D0" w14:textId="77777777" w:rsidR="007A7A3C" w:rsidRDefault="00A52FE3">
            <w:pPr>
              <w:jc w:val="both"/>
              <w:rPr>
                <w:bCs/>
                <w:i/>
                <w:iCs/>
                <w:color w:val="808080"/>
                <w:sz w:val="22"/>
                <w:szCs w:val="22"/>
                <w:lang w:eastAsia="lt-LT"/>
              </w:rPr>
            </w:pPr>
            <w:r>
              <w:rPr>
                <w:sz w:val="22"/>
                <w:szCs w:val="22"/>
              </w:rPr>
              <w:t>Naujos arba modernizuotos švietimo infrastruktūros mokymo klasių talpumas</w:t>
            </w:r>
          </w:p>
        </w:tc>
      </w:tr>
      <w:tr w:rsidR="007A7A3C" w14:paraId="07DCFDE5"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F7AD7" w14:textId="77777777" w:rsidR="007A7A3C" w:rsidRDefault="00A52FE3">
            <w:pPr>
              <w:widowControl w:val="0"/>
              <w:rPr>
                <w:sz w:val="22"/>
                <w:szCs w:val="22"/>
                <w:lang w:eastAsia="lt-LT"/>
              </w:rPr>
            </w:pPr>
            <w:r>
              <w:rPr>
                <w:sz w:val="22"/>
                <w:szCs w:val="22"/>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6F8563B" w14:textId="77777777" w:rsidR="007A7A3C" w:rsidRDefault="00A52FE3">
            <w:pPr>
              <w:widowControl w:val="0"/>
              <w:jc w:val="both"/>
              <w:rPr>
                <w:sz w:val="22"/>
                <w:szCs w:val="22"/>
                <w:lang w:eastAsia="lt-LT"/>
              </w:rPr>
            </w:pPr>
            <w:r>
              <w:rPr>
                <w:sz w:val="22"/>
                <w:szCs w:val="22"/>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0110440" w14:textId="77777777" w:rsidR="007A7A3C" w:rsidRDefault="00A52FE3">
            <w:pPr>
              <w:jc w:val="both"/>
              <w:rPr>
                <w:bCs/>
                <w:iCs/>
                <w:color w:val="808080"/>
                <w:sz w:val="22"/>
                <w:szCs w:val="22"/>
                <w:lang w:eastAsia="lt-LT"/>
              </w:rPr>
            </w:pPr>
            <w:r>
              <w:rPr>
                <w:sz w:val="22"/>
                <w:szCs w:val="22"/>
              </w:rPr>
              <w:t>Asmenys</w:t>
            </w:r>
          </w:p>
        </w:tc>
      </w:tr>
      <w:tr w:rsidR="007A7A3C" w14:paraId="542E0E9D"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4EA38" w14:textId="77777777" w:rsidR="007A7A3C" w:rsidRDefault="00A52FE3">
            <w:pPr>
              <w:widowControl w:val="0"/>
              <w:rPr>
                <w:sz w:val="22"/>
                <w:szCs w:val="22"/>
                <w:lang w:eastAsia="lt-LT"/>
              </w:rPr>
            </w:pPr>
            <w:r>
              <w:rPr>
                <w:sz w:val="22"/>
                <w:szCs w:val="22"/>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B9A50BF" w14:textId="77777777" w:rsidR="007A7A3C" w:rsidRDefault="00A52FE3">
            <w:pPr>
              <w:widowControl w:val="0"/>
              <w:jc w:val="both"/>
              <w:rPr>
                <w:sz w:val="22"/>
                <w:szCs w:val="22"/>
                <w:lang w:eastAsia="lt-LT"/>
              </w:rPr>
            </w:pPr>
            <w:r>
              <w:rPr>
                <w:sz w:val="22"/>
                <w:szCs w:val="22"/>
                <w:lang w:eastAsia="lt-LT"/>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A18602A" w14:textId="77777777" w:rsidR="007A7A3C" w:rsidRDefault="00A52FE3">
            <w:pPr>
              <w:jc w:val="both"/>
              <w:rPr>
                <w:bCs/>
                <w:iCs/>
                <w:sz w:val="22"/>
                <w:szCs w:val="22"/>
                <w:lang w:eastAsia="lt-LT"/>
              </w:rPr>
            </w:pPr>
            <w:r>
              <w:rPr>
                <w:bCs/>
                <w:iCs/>
                <w:sz w:val="22"/>
                <w:szCs w:val="22"/>
                <w:lang w:eastAsia="lt-LT"/>
              </w:rPr>
              <w:t>Didėjimas</w:t>
            </w:r>
          </w:p>
        </w:tc>
      </w:tr>
      <w:tr w:rsidR="007A7A3C" w14:paraId="2F5E5EF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37155" w14:textId="77777777" w:rsidR="007A7A3C" w:rsidRDefault="00A52FE3">
            <w:pPr>
              <w:widowControl w:val="0"/>
              <w:rPr>
                <w:sz w:val="22"/>
                <w:szCs w:val="22"/>
                <w:lang w:eastAsia="lt-LT"/>
              </w:rPr>
            </w:pPr>
            <w:r>
              <w:rPr>
                <w:sz w:val="22"/>
                <w:szCs w:val="22"/>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74F8A9D" w14:textId="77777777" w:rsidR="007A7A3C" w:rsidRDefault="00A52FE3">
            <w:pPr>
              <w:widowControl w:val="0"/>
              <w:jc w:val="both"/>
              <w:rPr>
                <w:sz w:val="22"/>
                <w:szCs w:val="22"/>
                <w:lang w:eastAsia="lt-LT"/>
              </w:rPr>
            </w:pPr>
            <w:r>
              <w:rPr>
                <w:sz w:val="22"/>
                <w:szCs w:val="22"/>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185A6D6" w14:textId="77777777" w:rsidR="007A7A3C" w:rsidRDefault="00A52FE3">
            <w:pPr>
              <w:jc w:val="both"/>
              <w:rPr>
                <w:bCs/>
                <w:iCs/>
                <w:sz w:val="22"/>
                <w:szCs w:val="22"/>
                <w:lang w:eastAsia="lt-LT"/>
              </w:rPr>
            </w:pPr>
            <w:r>
              <w:rPr>
                <w:bCs/>
                <w:iCs/>
                <w:sz w:val="22"/>
                <w:szCs w:val="22"/>
                <w:lang w:eastAsia="lt-LT"/>
              </w:rPr>
              <w:t>Skaitinė reikšmė</w:t>
            </w:r>
          </w:p>
        </w:tc>
      </w:tr>
      <w:tr w:rsidR="007A7A3C" w14:paraId="1CA8B1E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E3A6B" w14:textId="77777777" w:rsidR="007A7A3C" w:rsidRDefault="00A52FE3">
            <w:pPr>
              <w:widowControl w:val="0"/>
              <w:rPr>
                <w:sz w:val="22"/>
                <w:szCs w:val="22"/>
                <w:lang w:eastAsia="lt-LT"/>
              </w:rPr>
            </w:pPr>
            <w:r>
              <w:rPr>
                <w:sz w:val="22"/>
                <w:szCs w:val="22"/>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9C3EB0B" w14:textId="77777777" w:rsidR="007A7A3C" w:rsidRDefault="00A52FE3">
            <w:pPr>
              <w:widowControl w:val="0"/>
              <w:jc w:val="both"/>
              <w:rPr>
                <w:sz w:val="22"/>
                <w:szCs w:val="22"/>
                <w:lang w:eastAsia="lt-LT"/>
              </w:rPr>
            </w:pPr>
            <w:r>
              <w:rPr>
                <w:sz w:val="22"/>
                <w:szCs w:val="22"/>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C1CEC79" w14:textId="77777777" w:rsidR="007A7A3C" w:rsidRDefault="00A52FE3">
            <w:pPr>
              <w:jc w:val="both"/>
              <w:rPr>
                <w:bCs/>
                <w:iCs/>
                <w:sz w:val="22"/>
                <w:szCs w:val="22"/>
                <w:lang w:eastAsia="lt-LT"/>
              </w:rPr>
            </w:pPr>
            <w:r>
              <w:rPr>
                <w:bCs/>
                <w:iCs/>
                <w:sz w:val="22"/>
                <w:szCs w:val="22"/>
                <w:lang w:eastAsia="lt-LT"/>
              </w:rPr>
              <w:t>Produkto rodiklis</w:t>
            </w:r>
          </w:p>
        </w:tc>
      </w:tr>
      <w:tr w:rsidR="007A7A3C" w14:paraId="5BE2FA2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CC900" w14:textId="77777777" w:rsidR="007A7A3C" w:rsidRDefault="00A52FE3">
            <w:pPr>
              <w:widowControl w:val="0"/>
              <w:rPr>
                <w:sz w:val="22"/>
                <w:szCs w:val="22"/>
                <w:lang w:eastAsia="lt-LT"/>
              </w:rPr>
            </w:pPr>
            <w:r>
              <w:rPr>
                <w:sz w:val="22"/>
                <w:szCs w:val="22"/>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B77CAAE" w14:textId="77777777" w:rsidR="007A7A3C" w:rsidRDefault="00A52FE3">
            <w:pPr>
              <w:widowControl w:val="0"/>
              <w:jc w:val="both"/>
              <w:rPr>
                <w:sz w:val="22"/>
                <w:szCs w:val="22"/>
                <w:lang w:eastAsia="lt-LT"/>
              </w:rPr>
            </w:pPr>
            <w:r>
              <w:rPr>
                <w:sz w:val="22"/>
                <w:szCs w:val="22"/>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DA77291" w14:textId="77777777" w:rsidR="007A7A3C" w:rsidRDefault="007A7A3C">
            <w:pPr>
              <w:jc w:val="both"/>
              <w:rPr>
                <w:bCs/>
                <w:i/>
                <w:iCs/>
                <w:color w:val="808080"/>
                <w:sz w:val="22"/>
                <w:szCs w:val="22"/>
                <w:lang w:eastAsia="lt-LT"/>
              </w:rPr>
            </w:pPr>
          </w:p>
        </w:tc>
      </w:tr>
      <w:tr w:rsidR="007A7A3C" w14:paraId="6B1C690F" w14:textId="77777777">
        <w:trPr>
          <w:trHeight w:val="421"/>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42721" w14:textId="77777777" w:rsidR="007A7A3C" w:rsidRDefault="00A52FE3">
            <w:pPr>
              <w:widowControl w:val="0"/>
              <w:rPr>
                <w:sz w:val="22"/>
                <w:szCs w:val="22"/>
                <w:lang w:eastAsia="lt-LT"/>
              </w:rPr>
            </w:pPr>
            <w:r>
              <w:rPr>
                <w:bCs/>
                <w:sz w:val="22"/>
                <w:szCs w:val="22"/>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D7DD8DC" w14:textId="77777777" w:rsidR="007A7A3C" w:rsidRDefault="00A52FE3">
            <w:pPr>
              <w:widowControl w:val="0"/>
              <w:jc w:val="both"/>
              <w:rPr>
                <w:sz w:val="22"/>
                <w:szCs w:val="22"/>
                <w:lang w:eastAsia="lt-LT"/>
              </w:rPr>
            </w:pPr>
            <w:r>
              <w:rPr>
                <w:rFonts w:eastAsia="Calibri"/>
                <w:bCs/>
                <w:color w:val="000000"/>
                <w:sz w:val="22"/>
                <w:szCs w:val="22"/>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FF5286B" w14:textId="77777777" w:rsidR="007A7A3C" w:rsidRDefault="00A52FE3">
            <w:pPr>
              <w:jc w:val="both"/>
              <w:rPr>
                <w:bCs/>
                <w:i/>
                <w:iCs/>
                <w:color w:val="808080"/>
                <w:sz w:val="22"/>
                <w:szCs w:val="22"/>
                <w:lang w:eastAsia="lt-LT"/>
              </w:rPr>
            </w:pPr>
            <w:r>
              <w:rPr>
                <w:iCs/>
                <w:sz w:val="22"/>
                <w:szCs w:val="22"/>
              </w:rPr>
              <w:t>RCO67</w:t>
            </w:r>
          </w:p>
        </w:tc>
      </w:tr>
      <w:tr w:rsidR="007A7A3C" w14:paraId="75DA3C06"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BF75CA3" w14:textId="77777777" w:rsidR="007A7A3C" w:rsidRDefault="00A52FE3">
            <w:pPr>
              <w:widowControl w:val="0"/>
              <w:rPr>
                <w:sz w:val="22"/>
                <w:szCs w:val="22"/>
                <w:lang w:eastAsia="lt-LT"/>
              </w:rPr>
            </w:pPr>
            <w:r>
              <w:rPr>
                <w:sz w:val="22"/>
                <w:szCs w:val="22"/>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BA99A2E" w14:textId="77777777" w:rsidR="007A7A3C" w:rsidRDefault="00A52FE3">
            <w:pPr>
              <w:widowControl w:val="0"/>
              <w:jc w:val="both"/>
              <w:rPr>
                <w:sz w:val="22"/>
                <w:szCs w:val="22"/>
                <w:highlight w:val="yellow"/>
                <w:lang w:eastAsia="lt-LT"/>
              </w:rPr>
            </w:pPr>
            <w:r>
              <w:rPr>
                <w:sz w:val="22"/>
                <w:szCs w:val="22"/>
                <w:lang w:eastAsia="lt-LT"/>
              </w:rPr>
              <w:t>Stebėsenos rodiklio paaiškinimas</w:t>
            </w:r>
            <w:r>
              <w:rPr>
                <w:bCs/>
                <w:sz w:val="22"/>
                <w:szCs w:val="22"/>
                <w:lang w:eastAsia="lt-LT"/>
              </w:rPr>
              <w:t xml:space="preserve">, </w:t>
            </w:r>
            <w:r>
              <w:rPr>
                <w:rFonts w:eastAsia="Calibri"/>
                <w:bCs/>
                <w:color w:val="000000"/>
                <w:sz w:val="22"/>
                <w:szCs w:val="22"/>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48C9CB1" w14:textId="77777777" w:rsidR="007A7A3C" w:rsidRDefault="00A52FE3">
            <w:pPr>
              <w:jc w:val="both"/>
              <w:rPr>
                <w:bCs/>
                <w:iCs/>
                <w:sz w:val="22"/>
                <w:szCs w:val="22"/>
              </w:rPr>
            </w:pPr>
            <w:r>
              <w:rPr>
                <w:bCs/>
                <w:iCs/>
                <w:sz w:val="22"/>
                <w:szCs w:val="22"/>
              </w:rPr>
              <w:t>Naujos arba modernizuotos švietimo infrastruktūros mokymo klasių talpumas – tam tikrų asmenų, galinčių pasinaudoti sukurta ar atnaujinta švietimo infrastruktūra (mokiniai, studentai), visuma.</w:t>
            </w:r>
          </w:p>
          <w:p w14:paraId="3164252B" w14:textId="77777777" w:rsidR="007A7A3C" w:rsidRDefault="00A52FE3">
            <w:pPr>
              <w:jc w:val="both"/>
              <w:rPr>
                <w:bCs/>
                <w:iCs/>
                <w:sz w:val="22"/>
                <w:szCs w:val="22"/>
              </w:rPr>
            </w:pPr>
            <w:r>
              <w:rPr>
                <w:bCs/>
                <w:iCs/>
                <w:sz w:val="22"/>
                <w:szCs w:val="22"/>
              </w:rPr>
              <w:t>Nutolęs padalinys suprantamas kaip bendrojo ugdymo mokyklos padalinys (skyrius, filialas), veikiantis kitu adresu nei pati mokykla.</w:t>
            </w:r>
          </w:p>
          <w:p w14:paraId="69F2A78E" w14:textId="77777777" w:rsidR="007A7A3C" w:rsidRDefault="00A52FE3">
            <w:pPr>
              <w:jc w:val="both"/>
              <w:rPr>
                <w:bCs/>
                <w:iCs/>
                <w:sz w:val="22"/>
                <w:szCs w:val="22"/>
              </w:rPr>
            </w:pPr>
            <w:r>
              <w:rPr>
                <w:bCs/>
                <w:iCs/>
                <w:sz w:val="22"/>
                <w:szCs w:val="22"/>
              </w:rPr>
              <w:lastRenderedPageBreak/>
              <w:t>Nauja ar modernizuota švietimo infrastruktūra apima įgyvendinant projekto veiklas atnaujintus pastatus (rekonstruotus ir (arba) suremontuotus, ir (arba) aprūpintus baldais) ir (arba) projekto lėšomis įsigytą su ugdymo procesu susijusią įrangą.</w:t>
            </w:r>
          </w:p>
          <w:p w14:paraId="1D12D0A0" w14:textId="77777777" w:rsidR="007A7A3C" w:rsidRDefault="00A52FE3">
            <w:pPr>
              <w:jc w:val="both"/>
              <w:rPr>
                <w:bCs/>
                <w:iCs/>
                <w:sz w:val="22"/>
                <w:szCs w:val="22"/>
              </w:rPr>
            </w:pPr>
            <w:r>
              <w:rPr>
                <w:bCs/>
                <w:iCs/>
                <w:sz w:val="22"/>
                <w:szCs w:val="22"/>
              </w:rPr>
              <w:t>Už rodiklio pasiekimą projekto lygmeniu atsakingas projekto vykdytojas.</w:t>
            </w:r>
          </w:p>
        </w:tc>
      </w:tr>
      <w:tr w:rsidR="007A7A3C" w14:paraId="4938E7B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03DB155" w14:textId="77777777" w:rsidR="007A7A3C" w:rsidRDefault="00A52FE3">
            <w:pPr>
              <w:widowControl w:val="0"/>
              <w:rPr>
                <w:bCs/>
                <w:sz w:val="22"/>
                <w:szCs w:val="22"/>
                <w:lang w:eastAsia="lt-LT"/>
              </w:rPr>
            </w:pPr>
            <w:r>
              <w:rPr>
                <w:bCs/>
                <w:sz w:val="22"/>
                <w:szCs w:val="22"/>
                <w:lang w:eastAsia="lt-LT"/>
              </w:rPr>
              <w:lastRenderedPageBreak/>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C8ED28" w14:textId="77777777" w:rsidR="007A7A3C" w:rsidRDefault="00A52FE3">
            <w:pPr>
              <w:jc w:val="both"/>
              <w:rPr>
                <w:rFonts w:eastAsia="Calibri"/>
                <w:bCs/>
                <w:color w:val="000000"/>
                <w:sz w:val="22"/>
                <w:szCs w:val="22"/>
                <w:highlight w:val="yellow"/>
                <w:lang w:eastAsia="lt-LT"/>
              </w:rPr>
            </w:pPr>
            <w:r>
              <w:rPr>
                <w:rFonts w:eastAsia="Calibri"/>
                <w:bCs/>
                <w:color w:val="000000"/>
                <w:sz w:val="22"/>
                <w:szCs w:val="22"/>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3F0B38" w14:textId="77777777" w:rsidR="007A7A3C" w:rsidRDefault="00A52FE3">
            <w:pPr>
              <w:jc w:val="both"/>
              <w:rPr>
                <w:bCs/>
                <w:iCs/>
                <w:sz w:val="22"/>
                <w:szCs w:val="22"/>
              </w:rPr>
            </w:pPr>
            <w:r>
              <w:rPr>
                <w:bCs/>
                <w:iCs/>
                <w:sz w:val="22"/>
                <w:szCs w:val="22"/>
              </w:rPr>
              <w:t>Automatiškai apskaičiuojamas</w:t>
            </w:r>
          </w:p>
          <w:p w14:paraId="799E4E90" w14:textId="77777777" w:rsidR="007A7A3C" w:rsidRDefault="007A7A3C">
            <w:pPr>
              <w:tabs>
                <w:tab w:val="left" w:pos="568"/>
              </w:tabs>
              <w:ind w:left="31" w:firstLine="284"/>
              <w:jc w:val="both"/>
              <w:rPr>
                <w:rFonts w:eastAsia="Calibri"/>
                <w:bCs/>
                <w:i/>
                <w:iCs/>
                <w:color w:val="808080"/>
                <w:sz w:val="22"/>
                <w:szCs w:val="22"/>
                <w:lang w:eastAsia="lt-LT"/>
              </w:rPr>
            </w:pPr>
          </w:p>
        </w:tc>
      </w:tr>
      <w:tr w:rsidR="007A7A3C" w14:paraId="1BEF7C0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71F4090" w14:textId="77777777" w:rsidR="007A7A3C" w:rsidRDefault="00A52FE3">
            <w:pPr>
              <w:widowControl w:val="0"/>
              <w:rPr>
                <w:sz w:val="22"/>
                <w:szCs w:val="22"/>
                <w:lang w:eastAsia="lt-LT"/>
              </w:rPr>
            </w:pPr>
            <w:r>
              <w:rPr>
                <w:sz w:val="22"/>
                <w:szCs w:val="22"/>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4FC944C" w14:textId="77777777" w:rsidR="007A7A3C" w:rsidRDefault="00A52FE3">
            <w:pPr>
              <w:widowControl w:val="0"/>
              <w:jc w:val="both"/>
              <w:rPr>
                <w:sz w:val="22"/>
                <w:szCs w:val="22"/>
                <w:lang w:eastAsia="lt-LT"/>
              </w:rPr>
            </w:pPr>
            <w:r>
              <w:rPr>
                <w:bCs/>
                <w:sz w:val="22"/>
                <w:szCs w:val="22"/>
                <w:lang w:eastAsia="lt-LT"/>
              </w:rPr>
              <w:t xml:space="preserve">Stebėsenos rodiklio </w:t>
            </w:r>
            <w:r>
              <w:rPr>
                <w:rFonts w:eastAsia="Calibri"/>
                <w:bCs/>
                <w:color w:val="000000"/>
                <w:sz w:val="22"/>
                <w:szCs w:val="22"/>
                <w:lang w:eastAsia="lt-LT"/>
              </w:rPr>
              <w:t xml:space="preserve">reikšmės </w:t>
            </w:r>
            <w:r>
              <w:rPr>
                <w:bCs/>
                <w:sz w:val="22"/>
                <w:szCs w:val="22"/>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D22C76" w14:textId="77777777" w:rsidR="007A7A3C" w:rsidRDefault="00A52FE3">
            <w:pPr>
              <w:jc w:val="both"/>
              <w:rPr>
                <w:iCs/>
                <w:sz w:val="22"/>
                <w:szCs w:val="22"/>
              </w:rPr>
            </w:pPr>
            <w:r>
              <w:rPr>
                <w:iCs/>
                <w:sz w:val="22"/>
                <w:szCs w:val="22"/>
              </w:rPr>
              <w:t>x = y</w:t>
            </w:r>
          </w:p>
          <w:p w14:paraId="5200604A" w14:textId="77777777" w:rsidR="007A7A3C" w:rsidRDefault="00A52FE3">
            <w:pPr>
              <w:jc w:val="both"/>
              <w:rPr>
                <w:iCs/>
                <w:sz w:val="22"/>
                <w:szCs w:val="22"/>
              </w:rPr>
            </w:pPr>
            <w:r>
              <w:rPr>
                <w:iCs/>
                <w:sz w:val="22"/>
                <w:szCs w:val="22"/>
              </w:rPr>
              <w:t>y – nominalus įgyvendinant projekto veiklas investicijų gavusios įstaigos mokymo klasių talpumas, kuris gali būti lygus infrastruktūros naudotojų skaičiui arba didesnis nei faktinis naudotojų skaičius. Rodiklis apskaičiuojamas projekto finansavimo pabaigos einamųjų mokslo metų duomenimis pagal švietimo įstaigos deklaruotą informaciją.</w:t>
            </w:r>
          </w:p>
          <w:p w14:paraId="737AE446" w14:textId="77777777" w:rsidR="007A7A3C" w:rsidRDefault="00A52FE3">
            <w:pPr>
              <w:widowControl w:val="0"/>
              <w:jc w:val="both"/>
              <w:rPr>
                <w:iCs/>
                <w:sz w:val="22"/>
                <w:szCs w:val="22"/>
              </w:rPr>
            </w:pPr>
            <w:r>
              <w:rPr>
                <w:iCs/>
                <w:sz w:val="22"/>
                <w:szCs w:val="22"/>
              </w:rPr>
              <w:t>Pasiektos rodiklio reikšmės skaičiuojamos sumuojant nurodytu matavimo vienetu išreikštas pasiektas reikšmes.</w:t>
            </w:r>
          </w:p>
          <w:p w14:paraId="4C945920" w14:textId="77777777" w:rsidR="007A7A3C" w:rsidRDefault="00A52FE3">
            <w:pPr>
              <w:jc w:val="both"/>
              <w:rPr>
                <w:bCs/>
                <w:iCs/>
                <w:sz w:val="22"/>
                <w:szCs w:val="22"/>
              </w:rPr>
            </w:pPr>
            <w:r>
              <w:rPr>
                <w:bCs/>
                <w:iCs/>
                <w:sz w:val="22"/>
                <w:szCs w:val="22"/>
              </w:rPr>
              <w:t>Jeigu švietimo įstaiga neturi kitų nutolusių padalinių, skaičiuojamas bendras visos švietimo įstaigos mokymo klasių talpumas. Jeigu švietimo įstaiga turi nutolusių padalinių, skaičiuojamas to padalinio, į kurį buvo investuotos projekto lėšos, bendras mokymo klasių talpumas.</w:t>
            </w:r>
          </w:p>
          <w:p w14:paraId="722BF8AA" w14:textId="77777777" w:rsidR="007A7A3C" w:rsidRDefault="00A52FE3">
            <w:pPr>
              <w:jc w:val="both"/>
              <w:rPr>
                <w:bCs/>
                <w:iCs/>
                <w:sz w:val="22"/>
                <w:szCs w:val="22"/>
              </w:rPr>
            </w:pPr>
            <w:r>
              <w:rPr>
                <w:bCs/>
                <w:iCs/>
                <w:sz w:val="22"/>
                <w:szCs w:val="22"/>
              </w:rPr>
              <w:t>Neįskaičiuojami mokytojai, tėvai ir kiti asmenys, kurie gali pasinaudoti nauja ar modernizuota švietimo infrastruktūra.</w:t>
            </w:r>
          </w:p>
        </w:tc>
      </w:tr>
      <w:tr w:rsidR="007A7A3C" w14:paraId="1BAAC1D4"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D752215" w14:textId="77777777" w:rsidR="007A7A3C" w:rsidRDefault="00A52FE3">
            <w:pPr>
              <w:widowControl w:val="0"/>
              <w:rPr>
                <w:sz w:val="22"/>
                <w:szCs w:val="22"/>
                <w:lang w:eastAsia="lt-LT"/>
              </w:rPr>
            </w:pPr>
            <w:r>
              <w:rPr>
                <w:sz w:val="22"/>
                <w:szCs w:val="22"/>
                <w:lang w:eastAsia="lt-LT"/>
              </w:rPr>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A952CD" w14:textId="77777777" w:rsidR="007A7A3C" w:rsidRDefault="00A52FE3">
            <w:pPr>
              <w:widowControl w:val="0"/>
              <w:jc w:val="both"/>
              <w:rPr>
                <w:sz w:val="22"/>
                <w:szCs w:val="22"/>
                <w:lang w:eastAsia="lt-LT"/>
              </w:rPr>
            </w:pPr>
            <w:r>
              <w:rPr>
                <w:sz w:val="22"/>
                <w:szCs w:val="22"/>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DA4DC6" w14:textId="77777777" w:rsidR="007A7A3C" w:rsidRDefault="00A52FE3">
            <w:pPr>
              <w:jc w:val="both"/>
              <w:rPr>
                <w:bCs/>
                <w:iCs/>
                <w:sz w:val="22"/>
                <w:szCs w:val="22"/>
              </w:rPr>
            </w:pPr>
            <w:r>
              <w:rPr>
                <w:bCs/>
                <w:iCs/>
                <w:sz w:val="22"/>
                <w:szCs w:val="22"/>
              </w:rPr>
              <w:t>Pirminiai duomenų šaltiniai – projekto veiklų vykdymo pabaigoje savivaldybės administracijos ar švietimo įstaigos vadovo ar jo įgalioto asmens patvirtintas dokumentas arba Švietimo valdymo informacinės sistemos (toliau – ŠVIS) sugeneruotas projektą vykdančios įstaigos vadovo ar jo įgalioto asmens patvirtintas dokumentas, arba Nekilnojamojo turto registro išrašas, kuriame nurodytas nominalus įstaigos talpumas</w:t>
            </w:r>
            <w:r>
              <w:rPr>
                <w:sz w:val="22"/>
                <w:szCs w:val="22"/>
                <w:lang w:eastAsia="lt-LT"/>
              </w:rPr>
              <w:t>.</w:t>
            </w:r>
          </w:p>
          <w:p w14:paraId="0CE693D4" w14:textId="77777777" w:rsidR="007A7A3C" w:rsidRDefault="00A52FE3">
            <w:pPr>
              <w:jc w:val="both"/>
              <w:rPr>
                <w:bCs/>
                <w:iCs/>
                <w:sz w:val="22"/>
                <w:szCs w:val="22"/>
              </w:rPr>
            </w:pPr>
            <w:r>
              <w:rPr>
                <w:bCs/>
                <w:iCs/>
                <w:sz w:val="22"/>
                <w:szCs w:val="22"/>
              </w:rPr>
              <w:t>Antriniai duomenų šaltiniai ‒ mokėjimo prašymai ir projekto veiklos ataskaitos.</w:t>
            </w:r>
          </w:p>
          <w:p w14:paraId="04C1D8E7" w14:textId="77777777" w:rsidR="007A7A3C" w:rsidRDefault="00A52FE3">
            <w:pPr>
              <w:jc w:val="both"/>
              <w:rPr>
                <w:bCs/>
                <w:i/>
                <w:iCs/>
                <w:strike/>
                <w:color w:val="808080"/>
                <w:sz w:val="22"/>
                <w:szCs w:val="22"/>
                <w:lang w:eastAsia="lt-LT"/>
              </w:rPr>
            </w:pPr>
            <w:r>
              <w:rPr>
                <w:color w:val="000000"/>
                <w:sz w:val="22"/>
                <w:szCs w:val="22"/>
              </w:rPr>
              <w:t xml:space="preserve">Už duomenų apie pasiektą rodiklio reikšmę teikimą antriniuose šaltiniuose </w:t>
            </w:r>
            <w:r>
              <w:rPr>
                <w:bCs/>
                <w:iCs/>
                <w:sz w:val="22"/>
                <w:szCs w:val="22"/>
              </w:rPr>
              <w:t>atsakingas projekto vykdytojas.</w:t>
            </w:r>
          </w:p>
        </w:tc>
      </w:tr>
      <w:tr w:rsidR="007A7A3C" w14:paraId="2775705A"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0DAA66E" w14:textId="77777777" w:rsidR="007A7A3C" w:rsidRDefault="00A52FE3">
            <w:pPr>
              <w:widowControl w:val="0"/>
              <w:rPr>
                <w:sz w:val="22"/>
                <w:szCs w:val="22"/>
                <w:lang w:eastAsia="lt-LT"/>
              </w:rPr>
            </w:pPr>
            <w:r>
              <w:rPr>
                <w:sz w:val="22"/>
                <w:szCs w:val="22"/>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2F7737" w14:textId="77777777" w:rsidR="007A7A3C" w:rsidRDefault="00A52FE3">
            <w:pPr>
              <w:widowControl w:val="0"/>
              <w:jc w:val="both"/>
              <w:rPr>
                <w:sz w:val="22"/>
                <w:szCs w:val="22"/>
                <w:lang w:eastAsia="lt-LT"/>
              </w:rPr>
            </w:pPr>
            <w:r>
              <w:rPr>
                <w:sz w:val="22"/>
                <w:szCs w:val="22"/>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AFD6E18" w14:textId="77777777" w:rsidR="007A7A3C" w:rsidRDefault="00A52FE3">
            <w:pPr>
              <w:jc w:val="both"/>
              <w:rPr>
                <w:bCs/>
                <w:i/>
                <w:iCs/>
                <w:color w:val="808080"/>
                <w:sz w:val="22"/>
                <w:szCs w:val="22"/>
                <w:lang w:eastAsia="lt-LT"/>
              </w:rPr>
            </w:pPr>
            <w:r>
              <w:rPr>
                <w:bCs/>
                <w:iCs/>
                <w:sz w:val="22"/>
                <w:szCs w:val="22"/>
              </w:rPr>
              <w:t>Už stebėsenos rodiklio reikšmės pasiekimą projekto vykdytojas atsiskaito teikdamas veiklos ataskaitas projekto sutartyje nustatytu periodiškumu</w:t>
            </w:r>
          </w:p>
        </w:tc>
      </w:tr>
      <w:tr w:rsidR="007A7A3C" w14:paraId="06F7B2D3" w14:textId="77777777">
        <w:trPr>
          <w:trHeight w:val="989"/>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F63FA2B" w14:textId="77777777" w:rsidR="007A7A3C" w:rsidRDefault="00A52FE3">
            <w:pPr>
              <w:widowControl w:val="0"/>
              <w:rPr>
                <w:sz w:val="22"/>
                <w:szCs w:val="22"/>
                <w:lang w:eastAsia="lt-LT"/>
              </w:rPr>
            </w:pPr>
            <w:r>
              <w:rPr>
                <w:sz w:val="22"/>
                <w:szCs w:val="22"/>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9813CC8" w14:textId="77777777" w:rsidR="007A7A3C" w:rsidRDefault="00A52FE3">
            <w:pPr>
              <w:widowControl w:val="0"/>
              <w:jc w:val="both"/>
              <w:rPr>
                <w:sz w:val="22"/>
                <w:szCs w:val="22"/>
                <w:lang w:eastAsia="lt-LT"/>
              </w:rPr>
            </w:pPr>
            <w:r>
              <w:rPr>
                <w:bCs/>
                <w:sz w:val="22"/>
                <w:szCs w:val="22"/>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05937C" w14:textId="77777777" w:rsidR="007A7A3C" w:rsidRDefault="00A52FE3">
            <w:pPr>
              <w:jc w:val="both"/>
              <w:rPr>
                <w:iCs/>
                <w:sz w:val="22"/>
                <w:szCs w:val="22"/>
              </w:rPr>
            </w:pPr>
            <w:r>
              <w:rPr>
                <w:iCs/>
                <w:sz w:val="22"/>
                <w:szCs w:val="22"/>
              </w:rPr>
              <w:t>Stebėsenos rodiklis laikomas pasiektu, kai projekto veiklų įgyvendinimo pabaigoje patvirtinamas dokumentas, kuriame nurodytas nominalus įstaigos talpumas.</w:t>
            </w:r>
          </w:p>
        </w:tc>
      </w:tr>
      <w:tr w:rsidR="007A7A3C" w14:paraId="5F8E8955" w14:textId="77777777">
        <w:trPr>
          <w:trHeight w:val="459"/>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793F3A9" w14:textId="77777777" w:rsidR="007A7A3C" w:rsidRDefault="00A52FE3">
            <w:pPr>
              <w:widowControl w:val="0"/>
              <w:rPr>
                <w:sz w:val="22"/>
                <w:szCs w:val="22"/>
                <w:lang w:eastAsia="lt-LT"/>
              </w:rPr>
            </w:pPr>
            <w:r>
              <w:rPr>
                <w:sz w:val="22"/>
                <w:szCs w:val="22"/>
                <w:lang w:eastAsia="lt-LT"/>
              </w:rPr>
              <w:lastRenderedPageBreak/>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1F77E46" w14:textId="77777777" w:rsidR="007A7A3C" w:rsidRDefault="00A52FE3">
            <w:pPr>
              <w:widowControl w:val="0"/>
              <w:jc w:val="both"/>
              <w:rPr>
                <w:sz w:val="22"/>
                <w:szCs w:val="22"/>
                <w:lang w:eastAsia="lt-LT"/>
              </w:rPr>
            </w:pPr>
            <w:r>
              <w:rPr>
                <w:sz w:val="22"/>
                <w:szCs w:val="22"/>
                <w:lang w:eastAsia="lt-LT"/>
              </w:rPr>
              <w:t xml:space="preserve">Už stebėsenos rodiklį atsakinga </w:t>
            </w:r>
            <w:r>
              <w:rPr>
                <w:bCs/>
                <w:sz w:val="22"/>
                <w:szCs w:val="22"/>
                <w:lang w:eastAsia="lt-LT"/>
              </w:rPr>
              <w:t>įstaiga</w:t>
            </w:r>
            <w:r>
              <w:rPr>
                <w:sz w:val="22"/>
                <w:szCs w:val="22"/>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EB42223" w14:textId="77777777" w:rsidR="007A7A3C" w:rsidRDefault="00A52FE3">
            <w:pPr>
              <w:jc w:val="both"/>
              <w:rPr>
                <w:bCs/>
                <w:iCs/>
                <w:color w:val="808080"/>
                <w:sz w:val="22"/>
                <w:szCs w:val="22"/>
              </w:rPr>
            </w:pPr>
            <w:r>
              <w:rPr>
                <w:rFonts w:eastAsia="Calibri"/>
                <w:bCs/>
                <w:iCs/>
                <w:sz w:val="22"/>
                <w:szCs w:val="22"/>
                <w:lang w:eastAsia="lt-LT"/>
              </w:rPr>
              <w:t>Viešoji įstaiga Centrinė projektų valdymo agentūra</w:t>
            </w:r>
          </w:p>
        </w:tc>
      </w:tr>
      <w:tr w:rsidR="007A7A3C" w14:paraId="3EC8C6BF" w14:textId="77777777">
        <w:trPr>
          <w:trHeight w:val="437"/>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A375C04" w14:textId="77777777" w:rsidR="007A7A3C" w:rsidRDefault="00A52FE3">
            <w:pPr>
              <w:widowControl w:val="0"/>
              <w:rPr>
                <w:sz w:val="22"/>
                <w:szCs w:val="22"/>
                <w:lang w:eastAsia="lt-LT"/>
              </w:rPr>
            </w:pPr>
            <w:r>
              <w:rPr>
                <w:sz w:val="22"/>
                <w:szCs w:val="22"/>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D1F300" w14:textId="77777777" w:rsidR="007A7A3C" w:rsidRDefault="00A52FE3">
            <w:pPr>
              <w:widowControl w:val="0"/>
              <w:jc w:val="both"/>
              <w:rPr>
                <w:sz w:val="22"/>
                <w:szCs w:val="22"/>
                <w:lang w:eastAsia="lt-LT"/>
              </w:rPr>
            </w:pPr>
            <w:r>
              <w:rPr>
                <w:sz w:val="22"/>
                <w:szCs w:val="22"/>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64100E" w14:textId="77777777" w:rsidR="007A7A3C" w:rsidRDefault="00A52FE3">
            <w:pPr>
              <w:jc w:val="both"/>
              <w:rPr>
                <w:rFonts w:eastAsia="Calibri"/>
                <w:bCs/>
                <w:i/>
                <w:iCs/>
                <w:color w:val="808080"/>
                <w:sz w:val="22"/>
                <w:szCs w:val="22"/>
                <w:lang w:eastAsia="lt-LT"/>
              </w:rPr>
            </w:pPr>
            <w:r>
              <w:rPr>
                <w:iCs/>
                <w:color w:val="000000"/>
                <w:sz w:val="22"/>
                <w:szCs w:val="22"/>
              </w:rPr>
              <w:t>Švietimo ir mokslo projektų skyrius, tel. +370 616 18728</w:t>
            </w:r>
          </w:p>
        </w:tc>
      </w:tr>
      <w:tr w:rsidR="007A7A3C" w14:paraId="06D3B50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77D692D" w14:textId="77777777" w:rsidR="007A7A3C" w:rsidRDefault="00A52FE3">
            <w:pPr>
              <w:widowControl w:val="0"/>
              <w:rPr>
                <w:sz w:val="22"/>
                <w:szCs w:val="22"/>
                <w:lang w:eastAsia="lt-LT"/>
              </w:rPr>
            </w:pPr>
            <w:r>
              <w:rPr>
                <w:sz w:val="22"/>
                <w:szCs w:val="22"/>
                <w:lang w:eastAsia="lt-LT"/>
              </w:rPr>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138AA61" w14:textId="77777777" w:rsidR="007A7A3C" w:rsidRDefault="00A52FE3">
            <w:pPr>
              <w:widowControl w:val="0"/>
              <w:jc w:val="both"/>
              <w:rPr>
                <w:sz w:val="22"/>
                <w:szCs w:val="22"/>
                <w:lang w:eastAsia="lt-LT"/>
              </w:rPr>
            </w:pPr>
            <w:r>
              <w:rPr>
                <w:sz w:val="22"/>
                <w:szCs w:val="22"/>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ED2C92" w14:textId="77777777" w:rsidR="007A7A3C" w:rsidRDefault="00A52FE3">
            <w:pPr>
              <w:widowControl w:val="0"/>
              <w:jc w:val="both"/>
              <w:rPr>
                <w:i/>
                <w:color w:val="808080"/>
                <w:sz w:val="22"/>
                <w:szCs w:val="22"/>
                <w:lang w:eastAsia="lt-LT"/>
              </w:rPr>
            </w:pPr>
            <w:r>
              <w:rPr>
                <w:sz w:val="22"/>
                <w:szCs w:val="22"/>
              </w:rPr>
              <w:t>‒</w:t>
            </w:r>
            <w:r>
              <w:rPr>
                <w:bCs/>
                <w:iCs/>
                <w:sz w:val="22"/>
                <w:szCs w:val="22"/>
              </w:rPr>
              <w:t xml:space="preserve">2027 </w:t>
            </w:r>
            <w:r>
              <w:rPr>
                <w:sz w:val="22"/>
                <w:szCs w:val="22"/>
                <w:lang w:eastAsia="lt-LT"/>
              </w:rPr>
              <w:t>2021–2027 metų Europos Sąjungos fondų investicijų programos</w:t>
            </w:r>
            <w:r>
              <w:rPr>
                <w:bCs/>
                <w:iCs/>
                <w:sz w:val="22"/>
                <w:szCs w:val="22"/>
              </w:rPr>
              <w:t xml:space="preserve"> bendrasis produkto rodiklis P.B.2.0067. Rodiklis skaičiuojamas iš galutinių naudos gavėjų duomenų.</w:t>
            </w:r>
          </w:p>
        </w:tc>
      </w:tr>
    </w:tbl>
    <w:p w14:paraId="02D3CAA6" w14:textId="77777777" w:rsidR="007A7A3C" w:rsidRDefault="007A7A3C"/>
    <w:p w14:paraId="1211E945"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iI SKYRIUS</w:t>
      </w:r>
    </w:p>
    <w:p w14:paraId="542EC0ED"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20AC322B"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„Naujos arba modernizuotos švietimo infrastruktūros naudotojų skaičius per metus“</w:t>
      </w:r>
    </w:p>
    <w:p w14:paraId="090D6EF2"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6365ECCA"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52879E63"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9E809" w14:textId="77777777" w:rsidR="007A7A3C" w:rsidRDefault="007A7A3C">
            <w:pPr>
              <w:widowControl w:val="0"/>
              <w:jc w:val="center"/>
              <w:rPr>
                <w:b/>
                <w:bCs/>
                <w:szCs w:val="24"/>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0877544" w14:textId="77777777" w:rsidR="007A7A3C" w:rsidRDefault="00A52FE3">
            <w:pPr>
              <w:widowControl w:val="0"/>
              <w:jc w:val="center"/>
              <w:rPr>
                <w:b/>
                <w:bCs/>
                <w:szCs w:val="24"/>
                <w:lang w:eastAsia="lt-LT"/>
              </w:rPr>
            </w:pPr>
            <w:r>
              <w:rPr>
                <w:b/>
                <w:bCs/>
                <w:szCs w:val="24"/>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7AA7CEF"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524E41E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41355" w14:textId="77777777" w:rsidR="007A7A3C" w:rsidRDefault="00A52FE3">
            <w:pPr>
              <w:widowControl w:val="0"/>
              <w:rPr>
                <w:szCs w:val="24"/>
                <w:lang w:eastAsia="lt-LT"/>
              </w:rPr>
            </w:pPr>
            <w:r>
              <w:rPr>
                <w:szCs w:val="24"/>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DF675C6" w14:textId="77777777" w:rsidR="007A7A3C" w:rsidRDefault="00A52FE3">
            <w:pPr>
              <w:widowControl w:val="0"/>
              <w:jc w:val="both"/>
              <w:rPr>
                <w:szCs w:val="24"/>
                <w:highlight w:val="yellow"/>
                <w:lang w:eastAsia="lt-LT"/>
              </w:rPr>
            </w:pPr>
            <w:r>
              <w:rPr>
                <w:szCs w:val="24"/>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3111B39" w14:textId="77777777" w:rsidR="007A7A3C" w:rsidRDefault="00A52FE3">
            <w:pPr>
              <w:jc w:val="both"/>
              <w:rPr>
                <w:bCs/>
                <w:i/>
                <w:iCs/>
                <w:color w:val="808080"/>
                <w:szCs w:val="24"/>
                <w:lang w:eastAsia="lt-LT"/>
              </w:rPr>
            </w:pPr>
            <w:r>
              <w:t>Naujos arba modernizuotos švietimo infrastruktūros naudotojų skaičius per metus</w:t>
            </w:r>
          </w:p>
        </w:tc>
      </w:tr>
      <w:tr w:rsidR="007A7A3C" w14:paraId="190B3ED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43AB4" w14:textId="77777777" w:rsidR="007A7A3C" w:rsidRDefault="00A52FE3">
            <w:pPr>
              <w:widowControl w:val="0"/>
              <w:rPr>
                <w:szCs w:val="24"/>
                <w:lang w:eastAsia="lt-LT"/>
              </w:rPr>
            </w:pPr>
            <w:r>
              <w:rPr>
                <w:szCs w:val="24"/>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78CCCCE" w14:textId="77777777" w:rsidR="007A7A3C" w:rsidRDefault="00A52FE3">
            <w:pPr>
              <w:widowControl w:val="0"/>
              <w:jc w:val="both"/>
              <w:rPr>
                <w:szCs w:val="24"/>
                <w:lang w:eastAsia="lt-LT"/>
              </w:rPr>
            </w:pPr>
            <w:r>
              <w:rPr>
                <w:szCs w:val="24"/>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F99C445" w14:textId="77777777" w:rsidR="007A7A3C" w:rsidRDefault="00A52FE3">
            <w:pPr>
              <w:jc w:val="both"/>
            </w:pPr>
            <w:r>
              <w:t>Naudotojai per metus</w:t>
            </w:r>
          </w:p>
        </w:tc>
      </w:tr>
      <w:tr w:rsidR="007A7A3C" w14:paraId="520FA8A7"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6ABA6" w14:textId="77777777" w:rsidR="007A7A3C" w:rsidRDefault="00A52FE3">
            <w:pPr>
              <w:widowControl w:val="0"/>
              <w:rPr>
                <w:szCs w:val="24"/>
                <w:lang w:eastAsia="lt-LT"/>
              </w:rPr>
            </w:pPr>
            <w:r>
              <w:rPr>
                <w:szCs w:val="24"/>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6A3EE92" w14:textId="77777777" w:rsidR="007A7A3C" w:rsidRDefault="00A52FE3">
            <w:pPr>
              <w:widowControl w:val="0"/>
              <w:jc w:val="both"/>
              <w:rPr>
                <w:szCs w:val="24"/>
                <w:lang w:eastAsia="lt-LT"/>
              </w:rPr>
            </w:pPr>
            <w:r>
              <w:rPr>
                <w:szCs w:val="24"/>
                <w:lang w:eastAsia="lt-LT"/>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A044D20" w14:textId="77777777" w:rsidR="007A7A3C" w:rsidRDefault="00A52FE3">
            <w:pPr>
              <w:jc w:val="both"/>
            </w:pPr>
            <w:r>
              <w:rPr>
                <w:bCs/>
                <w:iCs/>
                <w:szCs w:val="24"/>
                <w:lang w:eastAsia="lt-LT"/>
              </w:rPr>
              <w:t>Didėjimas</w:t>
            </w:r>
          </w:p>
        </w:tc>
      </w:tr>
      <w:tr w:rsidR="007A7A3C" w14:paraId="1FA8F90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5FB50" w14:textId="77777777" w:rsidR="007A7A3C" w:rsidRDefault="00A52FE3">
            <w:pPr>
              <w:widowControl w:val="0"/>
              <w:rPr>
                <w:szCs w:val="24"/>
                <w:lang w:eastAsia="lt-LT"/>
              </w:rPr>
            </w:pPr>
            <w:r>
              <w:rPr>
                <w:szCs w:val="24"/>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F47146F" w14:textId="77777777" w:rsidR="007A7A3C" w:rsidRDefault="00A52FE3">
            <w:pPr>
              <w:widowControl w:val="0"/>
              <w:jc w:val="both"/>
              <w:rPr>
                <w:szCs w:val="24"/>
                <w:lang w:eastAsia="lt-LT"/>
              </w:rPr>
            </w:pPr>
            <w:r>
              <w:rPr>
                <w:szCs w:val="24"/>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4E7E781" w14:textId="77777777" w:rsidR="007A7A3C" w:rsidRDefault="00A52FE3">
            <w:pPr>
              <w:jc w:val="both"/>
            </w:pPr>
            <w:r>
              <w:t>Skaitinė reikšmė</w:t>
            </w:r>
          </w:p>
        </w:tc>
      </w:tr>
      <w:tr w:rsidR="007A7A3C" w14:paraId="294AE9C5"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69873" w14:textId="77777777" w:rsidR="007A7A3C" w:rsidRDefault="00A52FE3">
            <w:pPr>
              <w:widowControl w:val="0"/>
              <w:rPr>
                <w:szCs w:val="24"/>
                <w:lang w:eastAsia="lt-LT"/>
              </w:rPr>
            </w:pPr>
            <w:r>
              <w:rPr>
                <w:szCs w:val="24"/>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AF346DF" w14:textId="77777777" w:rsidR="007A7A3C" w:rsidRDefault="00A52FE3">
            <w:pPr>
              <w:widowControl w:val="0"/>
              <w:jc w:val="both"/>
              <w:rPr>
                <w:szCs w:val="24"/>
                <w:lang w:eastAsia="lt-LT"/>
              </w:rPr>
            </w:pPr>
            <w:r>
              <w:rPr>
                <w:szCs w:val="24"/>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1F2C3B6" w14:textId="77777777" w:rsidR="007A7A3C" w:rsidRDefault="00A52FE3">
            <w:pPr>
              <w:jc w:val="both"/>
            </w:pPr>
            <w:r>
              <w:t>Rezultato rodiklis</w:t>
            </w:r>
          </w:p>
        </w:tc>
      </w:tr>
      <w:tr w:rsidR="007A7A3C" w14:paraId="42706EC6"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6FD70" w14:textId="77777777" w:rsidR="007A7A3C" w:rsidRDefault="00A52FE3">
            <w:pPr>
              <w:widowControl w:val="0"/>
              <w:rPr>
                <w:szCs w:val="24"/>
                <w:lang w:eastAsia="lt-LT"/>
              </w:rPr>
            </w:pPr>
            <w:r>
              <w:rPr>
                <w:szCs w:val="24"/>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365877B" w14:textId="77777777" w:rsidR="007A7A3C" w:rsidRDefault="00A52FE3">
            <w:pPr>
              <w:widowControl w:val="0"/>
              <w:jc w:val="both"/>
              <w:rPr>
                <w:szCs w:val="24"/>
                <w:lang w:eastAsia="lt-LT"/>
              </w:rPr>
            </w:pPr>
            <w:r>
              <w:rPr>
                <w:szCs w:val="24"/>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90B52B2" w14:textId="77777777" w:rsidR="007A7A3C" w:rsidRDefault="007A7A3C">
            <w:pPr>
              <w:jc w:val="both"/>
            </w:pPr>
          </w:p>
        </w:tc>
      </w:tr>
      <w:tr w:rsidR="007A7A3C" w14:paraId="702FE008" w14:textId="77777777">
        <w:trPr>
          <w:trHeight w:val="440"/>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6825C" w14:textId="77777777" w:rsidR="007A7A3C" w:rsidRDefault="00A52FE3">
            <w:pPr>
              <w:widowControl w:val="0"/>
              <w:rPr>
                <w:szCs w:val="24"/>
                <w:lang w:eastAsia="lt-LT"/>
              </w:rPr>
            </w:pPr>
            <w:r>
              <w:rPr>
                <w:bCs/>
                <w:szCs w:val="24"/>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7D3FADD"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A4B9213" w14:textId="77777777" w:rsidR="007A7A3C" w:rsidRDefault="00A52FE3">
            <w:pPr>
              <w:jc w:val="both"/>
            </w:pPr>
            <w:r>
              <w:t>RCR71</w:t>
            </w:r>
          </w:p>
        </w:tc>
      </w:tr>
      <w:tr w:rsidR="007A7A3C" w14:paraId="79CA557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7B279C8" w14:textId="77777777" w:rsidR="007A7A3C" w:rsidRDefault="00A52FE3">
            <w:pPr>
              <w:widowControl w:val="0"/>
              <w:rPr>
                <w:szCs w:val="24"/>
                <w:lang w:eastAsia="lt-LT"/>
              </w:rPr>
            </w:pPr>
            <w:r>
              <w:rPr>
                <w:szCs w:val="24"/>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4F6D6A2"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C94CAC2" w14:textId="77777777" w:rsidR="007A7A3C" w:rsidRDefault="00A52FE3">
            <w:pPr>
              <w:jc w:val="both"/>
              <w:rPr>
                <w:bCs/>
                <w:iCs/>
              </w:rPr>
            </w:pPr>
            <w:r>
              <w:rPr>
                <w:bCs/>
                <w:iCs/>
              </w:rPr>
              <w:t xml:space="preserve">Mokinių, pasinaudojusių sukurta ar modernizuota švietimo infrastruktūra skaičius per 1 (vienus) metus po projekto finansavimo pabaigos. </w:t>
            </w:r>
          </w:p>
          <w:p w14:paraId="5333605F" w14:textId="77777777" w:rsidR="007A7A3C" w:rsidRDefault="00A52FE3">
            <w:pPr>
              <w:jc w:val="both"/>
              <w:rPr>
                <w:bCs/>
                <w:iCs/>
              </w:rPr>
            </w:pPr>
            <w:r>
              <w:rPr>
                <w:bCs/>
                <w:iCs/>
              </w:rPr>
              <w:t>Skaičiuojami unikalūs asmenys, bent kartą per metus pasinaudoję sukurta ar modernizuota švietimo infrastruktūra.</w:t>
            </w:r>
          </w:p>
          <w:p w14:paraId="75050BED" w14:textId="77777777" w:rsidR="007A7A3C" w:rsidRDefault="00A52FE3">
            <w:pPr>
              <w:jc w:val="both"/>
              <w:rPr>
                <w:bCs/>
                <w:iCs/>
              </w:rPr>
            </w:pPr>
            <w:r>
              <w:rPr>
                <w:bCs/>
                <w:iCs/>
              </w:rPr>
              <w:t>Nutolęs padalinys suprantamas kaip bendrojo ugdymo mokyklos padalinys (skyrius, filialas), veikiantis kitu adresu nei pati mokykla.</w:t>
            </w:r>
          </w:p>
          <w:p w14:paraId="5DA7871F" w14:textId="77777777" w:rsidR="007A7A3C" w:rsidRDefault="00A52FE3">
            <w:pPr>
              <w:jc w:val="both"/>
              <w:rPr>
                <w:bCs/>
                <w:iCs/>
              </w:rPr>
            </w:pPr>
            <w:r>
              <w:rPr>
                <w:bCs/>
                <w:iCs/>
              </w:rPr>
              <w:t xml:space="preserve">Rodiklis apima bendrojo ugdymo institucijų švietimo naujai sukurtą ar modernizuotą infrastruktūrą. Modernizavimas neapima energetinių sistemų </w:t>
            </w:r>
            <w:r>
              <w:rPr>
                <w:bCs/>
                <w:iCs/>
              </w:rPr>
              <w:lastRenderedPageBreak/>
              <w:t>(pvz. išorinių atitvarų šiltinimas, šildymo sistemos tvarkymas ir t.t.) renovacijos, remonto ir priežiūros.</w:t>
            </w:r>
          </w:p>
          <w:p w14:paraId="7EF78C32" w14:textId="77777777" w:rsidR="007A7A3C" w:rsidRDefault="00A52FE3">
            <w:pPr>
              <w:jc w:val="both"/>
              <w:rPr>
                <w:i/>
                <w:iCs/>
                <w:color w:val="808080"/>
              </w:rPr>
            </w:pPr>
            <w:r>
              <w:rPr>
                <w:bCs/>
                <w:iCs/>
              </w:rPr>
              <w:t>Už rodiklio pasiekimą projekto lygmeniu atsakingas projekto vykdytojas.</w:t>
            </w:r>
          </w:p>
        </w:tc>
      </w:tr>
      <w:tr w:rsidR="007A7A3C" w14:paraId="09AC42C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23EC260" w14:textId="77777777" w:rsidR="007A7A3C" w:rsidRDefault="00A52FE3">
            <w:pPr>
              <w:widowControl w:val="0"/>
              <w:rPr>
                <w:bCs/>
                <w:szCs w:val="24"/>
                <w:lang w:eastAsia="lt-LT"/>
              </w:rPr>
            </w:pPr>
            <w:r>
              <w:rPr>
                <w:bCs/>
                <w:szCs w:val="24"/>
                <w:lang w:eastAsia="lt-LT"/>
              </w:rPr>
              <w:lastRenderedPageBreak/>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B3C39B"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763C5E9" w14:textId="77777777" w:rsidR="007A7A3C" w:rsidRDefault="00A52FE3">
            <w:pPr>
              <w:tabs>
                <w:tab w:val="left" w:pos="568"/>
              </w:tabs>
              <w:jc w:val="both"/>
              <w:rPr>
                <w:rFonts w:eastAsia="Calibri"/>
                <w:bCs/>
                <w:i/>
                <w:iCs/>
                <w:color w:val="808080"/>
                <w:szCs w:val="24"/>
                <w:lang w:eastAsia="lt-LT"/>
              </w:rPr>
            </w:pPr>
            <w:r>
              <w:rPr>
                <w:bCs/>
                <w:iCs/>
              </w:rPr>
              <w:t>Automatiškai apskaičiuojamas</w:t>
            </w:r>
          </w:p>
        </w:tc>
      </w:tr>
      <w:tr w:rsidR="007A7A3C" w14:paraId="1AB4035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089A80D" w14:textId="77777777" w:rsidR="007A7A3C" w:rsidRDefault="00A52FE3">
            <w:pPr>
              <w:widowControl w:val="0"/>
              <w:rPr>
                <w:szCs w:val="24"/>
                <w:lang w:eastAsia="lt-LT"/>
              </w:rPr>
            </w:pPr>
            <w:r>
              <w:rPr>
                <w:szCs w:val="24"/>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C00CE92"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6017455" w14:textId="77777777" w:rsidR="007A7A3C" w:rsidRDefault="00A52FE3">
            <w:pPr>
              <w:jc w:val="both"/>
              <w:rPr>
                <w:bCs/>
                <w:iCs/>
              </w:rPr>
            </w:pPr>
            <w:r>
              <w:rPr>
                <w:bCs/>
                <w:iCs/>
              </w:rPr>
              <w:t>x = y</w:t>
            </w:r>
          </w:p>
          <w:p w14:paraId="70D8AAAE" w14:textId="77777777" w:rsidR="007A7A3C" w:rsidRDefault="00A52FE3">
            <w:pPr>
              <w:jc w:val="both"/>
              <w:rPr>
                <w:bCs/>
                <w:i/>
                <w:iCs/>
                <w:color w:val="808080"/>
              </w:rPr>
            </w:pPr>
            <w:r>
              <w:rPr>
                <w:bCs/>
                <w:iCs/>
              </w:rPr>
              <w:t>y – naudotojų (unikalių asmenų (mokinių)) skaičius per 1 metus po projekto finansavimo pabaigos.</w:t>
            </w:r>
            <w:r>
              <w:rPr>
                <w:bCs/>
                <w:i/>
                <w:iCs/>
                <w:color w:val="808080"/>
              </w:rPr>
              <w:t xml:space="preserve"> </w:t>
            </w:r>
          </w:p>
          <w:p w14:paraId="4318D231" w14:textId="77777777" w:rsidR="007A7A3C" w:rsidRDefault="00A52FE3">
            <w:pPr>
              <w:jc w:val="both"/>
              <w:rPr>
                <w:bCs/>
                <w:iCs/>
              </w:rPr>
            </w:pPr>
            <w:r>
              <w:rPr>
                <w:bCs/>
                <w:iCs/>
              </w:rPr>
              <w:t>Pasiektos rodiklio reikšmės skaičiuojamos sumuojant nurodytu matavimo vienetu išreikštas pasiektas reikšmes.</w:t>
            </w:r>
          </w:p>
          <w:p w14:paraId="2A447ABE" w14:textId="77777777" w:rsidR="007A7A3C" w:rsidRDefault="00A52FE3">
            <w:pPr>
              <w:jc w:val="both"/>
              <w:rPr>
                <w:bCs/>
                <w:iCs/>
              </w:rPr>
            </w:pPr>
            <w:r>
              <w:rPr>
                <w:bCs/>
                <w:iCs/>
              </w:rPr>
              <w:t>Jeigu įstaiga neturi kitų nutolusių padalinių, skaičiuojami visi toje įstaigoje besimokantys asmenys. Jeigu įstaiga turi nutolusių padalinių, skaičiuojami tame padalinyje, į kurį buvo investuotos projekto lėšos, besimokantys asmenys.</w:t>
            </w:r>
          </w:p>
          <w:p w14:paraId="202595CE" w14:textId="77777777" w:rsidR="007A7A3C" w:rsidRDefault="00A52FE3">
            <w:pPr>
              <w:jc w:val="both"/>
              <w:rPr>
                <w:bCs/>
                <w:iCs/>
              </w:rPr>
            </w:pPr>
            <w:r>
              <w:rPr>
                <w:bCs/>
                <w:iCs/>
              </w:rPr>
              <w:t>Pradinė reikšmė nustatoma pagal infrastruktūros, į kurią ketinama investuoti, naudotojų skaičių per metus iki projekto pradžios. Naujai kuriamai infrastruktūrai pradinė reikšmė – 0.</w:t>
            </w:r>
          </w:p>
          <w:p w14:paraId="5CF0BDF3" w14:textId="77777777" w:rsidR="007A7A3C" w:rsidRDefault="00A52FE3">
            <w:pPr>
              <w:jc w:val="both"/>
              <w:rPr>
                <w:bCs/>
                <w:iCs/>
              </w:rPr>
            </w:pPr>
            <w:r>
              <w:rPr>
                <w:bCs/>
                <w:iCs/>
              </w:rPr>
              <w:t>Į rodiklį neįskaičiuojami mokytojai, tėvai, aptarnaujantis personalas ar kiti asmenys, kurie taip pat gali pasinaudoti infrastruktūra.</w:t>
            </w:r>
          </w:p>
        </w:tc>
      </w:tr>
      <w:tr w:rsidR="007A7A3C" w14:paraId="5BB67E0C"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06F2232A" w14:textId="77777777" w:rsidR="007A7A3C" w:rsidRDefault="00A52FE3">
            <w:pPr>
              <w:widowControl w:val="0"/>
              <w:rPr>
                <w:szCs w:val="24"/>
                <w:lang w:eastAsia="lt-LT"/>
              </w:rPr>
            </w:pPr>
            <w:r>
              <w:rPr>
                <w:szCs w:val="24"/>
                <w:lang w:eastAsia="lt-LT"/>
              </w:rPr>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23BB8F5" w14:textId="77777777" w:rsidR="007A7A3C" w:rsidRDefault="00A52FE3">
            <w:pPr>
              <w:widowControl w:val="0"/>
              <w:jc w:val="both"/>
              <w:rPr>
                <w:szCs w:val="24"/>
                <w:lang w:eastAsia="lt-LT"/>
              </w:rPr>
            </w:pPr>
            <w:r>
              <w:rPr>
                <w:szCs w:val="24"/>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8335969" w14:textId="77777777" w:rsidR="007A7A3C" w:rsidRDefault="00A52FE3">
            <w:pPr>
              <w:jc w:val="both"/>
              <w:rPr>
                <w:bCs/>
                <w:iCs/>
              </w:rPr>
            </w:pPr>
            <w:r>
              <w:rPr>
                <w:bCs/>
                <w:iCs/>
              </w:rPr>
              <w:t>Pirminiai duomenų šaltiniai – savivaldybės administracijos ar švietimo įstaigos vadovo ar jo įgalioto asmens patvirtintas dokumentas arba ŠVIS sugeneruotas projektą vykdančios įstaigos vadovo ar jo įgalioto asmens patvirtintas dokumentas, kuriame nurodytas faktinis įstaigos paslaugomis pasinaudojusių unikalių asmenų (mokinių) skaičius per 1 (vienus) metus po projekto finansavimo pabaigos.</w:t>
            </w:r>
          </w:p>
          <w:p w14:paraId="04F9D2C9" w14:textId="77777777" w:rsidR="007A7A3C" w:rsidRDefault="00A52FE3">
            <w:pPr>
              <w:jc w:val="both"/>
              <w:rPr>
                <w:bCs/>
                <w:iCs/>
              </w:rPr>
            </w:pPr>
            <w:r>
              <w:rPr>
                <w:bCs/>
                <w:iCs/>
              </w:rPr>
              <w:t>Antriniai duomenų šaltiniai ‒ ataskaita po projekto finansavimo pabaigos.</w:t>
            </w:r>
          </w:p>
          <w:p w14:paraId="7F1820FD" w14:textId="77777777" w:rsidR="007A7A3C" w:rsidRDefault="00A52FE3">
            <w:pPr>
              <w:jc w:val="both"/>
              <w:rPr>
                <w:bCs/>
                <w:i/>
                <w:iCs/>
                <w:strike/>
                <w:color w:val="808080"/>
                <w:szCs w:val="24"/>
                <w:lang w:eastAsia="lt-LT"/>
              </w:rPr>
            </w:pPr>
            <w:r>
              <w:rPr>
                <w:bCs/>
                <w:iCs/>
              </w:rPr>
              <w:t>Už duomenų apie</w:t>
            </w:r>
            <w:r>
              <w:rPr>
                <w:color w:val="000000"/>
              </w:rPr>
              <w:t xml:space="preserve"> pasiektą rodiklio reikšmę teikimą antriniuose šaltiniuose </w:t>
            </w:r>
            <w:r>
              <w:rPr>
                <w:bCs/>
                <w:iCs/>
              </w:rPr>
              <w:t>atsakingas projekto vykdytojas.</w:t>
            </w:r>
          </w:p>
        </w:tc>
      </w:tr>
      <w:tr w:rsidR="007A7A3C" w14:paraId="577E005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30E812F" w14:textId="77777777" w:rsidR="007A7A3C" w:rsidRDefault="00A52FE3">
            <w:pPr>
              <w:widowControl w:val="0"/>
              <w:rPr>
                <w:szCs w:val="24"/>
                <w:lang w:eastAsia="lt-LT"/>
              </w:rPr>
            </w:pPr>
            <w:r>
              <w:rPr>
                <w:szCs w:val="24"/>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E7E8DFD"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19F94E" w14:textId="77777777" w:rsidR="007A7A3C" w:rsidRDefault="00A52FE3">
            <w:pPr>
              <w:jc w:val="both"/>
              <w:rPr>
                <w:bCs/>
                <w:i/>
                <w:iCs/>
                <w:color w:val="808080"/>
                <w:szCs w:val="24"/>
                <w:lang w:eastAsia="lt-LT"/>
              </w:rPr>
            </w:pPr>
            <w:r>
              <w:rPr>
                <w:color w:val="000000"/>
              </w:rPr>
              <w:t>Už stebėsenos rodiklio reikšmės pasiekimą projekto vykdytojas atsiskaito teikdamas veiklos ataskaitas projekto sutartyje nustatytu periodiškumu.</w:t>
            </w:r>
          </w:p>
        </w:tc>
      </w:tr>
      <w:tr w:rsidR="007A7A3C" w14:paraId="5E0A3357" w14:textId="77777777">
        <w:trPr>
          <w:trHeight w:val="774"/>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7E130F4" w14:textId="77777777" w:rsidR="007A7A3C" w:rsidRDefault="00A52FE3">
            <w:pPr>
              <w:widowControl w:val="0"/>
              <w:rPr>
                <w:szCs w:val="24"/>
                <w:lang w:eastAsia="lt-LT"/>
              </w:rPr>
            </w:pPr>
            <w:r>
              <w:rPr>
                <w:szCs w:val="24"/>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1FBE75" w14:textId="77777777" w:rsidR="007A7A3C" w:rsidRDefault="00A52FE3">
            <w:pPr>
              <w:widowControl w:val="0"/>
              <w:jc w:val="both"/>
              <w:rPr>
                <w:szCs w:val="24"/>
                <w:lang w:eastAsia="lt-LT"/>
              </w:rPr>
            </w:pPr>
            <w:r>
              <w:rPr>
                <w:bCs/>
                <w:szCs w:val="24"/>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DDA62BA" w14:textId="77777777" w:rsidR="007A7A3C" w:rsidRDefault="00A52FE3">
            <w:pPr>
              <w:jc w:val="both"/>
              <w:rPr>
                <w:rFonts w:ascii="Segoe UI" w:hAnsi="Segoe UI" w:cs="Segoe UI"/>
                <w:sz w:val="18"/>
                <w:szCs w:val="24"/>
              </w:rPr>
            </w:pPr>
            <w:r>
              <w:rPr>
                <w:bCs/>
                <w:iCs/>
              </w:rPr>
              <w:t>Rodiklis laikomas pasiektu, kai praėjus 1  (vienus) metams po projekto finansavimo užbaigimo patvirtinama ataskaita po projekto finansavimo pabaigos.</w:t>
            </w:r>
          </w:p>
        </w:tc>
      </w:tr>
      <w:tr w:rsidR="007A7A3C" w14:paraId="7309947D" w14:textId="77777777">
        <w:trPr>
          <w:trHeight w:val="447"/>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8606C2B" w14:textId="77777777" w:rsidR="007A7A3C" w:rsidRDefault="00A52FE3">
            <w:pPr>
              <w:widowControl w:val="0"/>
              <w:rPr>
                <w:szCs w:val="24"/>
                <w:lang w:eastAsia="lt-LT"/>
              </w:rPr>
            </w:pPr>
            <w:r>
              <w:rPr>
                <w:szCs w:val="24"/>
                <w:lang w:eastAsia="lt-LT"/>
              </w:rPr>
              <w:lastRenderedPageBreak/>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622861D"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57FCDDD" w14:textId="77777777" w:rsidR="007A7A3C" w:rsidRDefault="00A52FE3">
            <w:pPr>
              <w:jc w:val="both"/>
              <w:rPr>
                <w:bCs/>
                <w:i/>
                <w:iCs/>
                <w:color w:val="808080"/>
                <w:szCs w:val="24"/>
              </w:rPr>
            </w:pPr>
            <w:r>
              <w:rPr>
                <w:bCs/>
                <w:iCs/>
              </w:rPr>
              <w:t>Viešoji įstaiga Centrinė projektų valdymo agentūra</w:t>
            </w:r>
          </w:p>
        </w:tc>
      </w:tr>
      <w:tr w:rsidR="007A7A3C" w14:paraId="20A773EC" w14:textId="77777777">
        <w:trPr>
          <w:trHeight w:val="421"/>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1926D41" w14:textId="77777777" w:rsidR="007A7A3C" w:rsidRDefault="00A52FE3">
            <w:pPr>
              <w:widowControl w:val="0"/>
              <w:rPr>
                <w:szCs w:val="24"/>
                <w:lang w:eastAsia="lt-LT"/>
              </w:rPr>
            </w:pPr>
            <w:r>
              <w:rPr>
                <w:szCs w:val="24"/>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763B8A" w14:textId="77777777" w:rsidR="007A7A3C" w:rsidRDefault="00A52FE3">
            <w:pPr>
              <w:widowControl w:val="0"/>
              <w:jc w:val="both"/>
              <w:rPr>
                <w:szCs w:val="24"/>
                <w:lang w:eastAsia="lt-LT"/>
              </w:rPr>
            </w:pPr>
            <w:r>
              <w:rPr>
                <w:szCs w:val="24"/>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D710AC"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6140C92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316EB9E" w14:textId="77777777" w:rsidR="007A7A3C" w:rsidRDefault="00A52FE3">
            <w:pPr>
              <w:widowControl w:val="0"/>
              <w:rPr>
                <w:szCs w:val="24"/>
                <w:lang w:eastAsia="lt-LT"/>
              </w:rPr>
            </w:pPr>
            <w:r>
              <w:rPr>
                <w:szCs w:val="24"/>
                <w:lang w:eastAsia="lt-LT"/>
              </w:rPr>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159DFCB" w14:textId="77777777" w:rsidR="007A7A3C" w:rsidRDefault="00A52FE3">
            <w:pPr>
              <w:widowControl w:val="0"/>
              <w:jc w:val="both"/>
              <w:rPr>
                <w:szCs w:val="24"/>
                <w:lang w:eastAsia="lt-LT"/>
              </w:rPr>
            </w:pPr>
            <w:r>
              <w:rPr>
                <w:szCs w:val="24"/>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EB4EF4" w14:textId="77777777" w:rsidR="007A7A3C" w:rsidRDefault="00A52FE3">
            <w:pPr>
              <w:widowControl w:val="0"/>
              <w:jc w:val="both"/>
              <w:rPr>
                <w:bCs/>
                <w:i/>
                <w:iCs/>
                <w:color w:val="808080"/>
                <w:szCs w:val="24"/>
                <w:lang w:eastAsia="lt-LT"/>
              </w:rPr>
            </w:pPr>
            <w:r>
              <w:rPr>
                <w:sz w:val="22"/>
                <w:szCs w:val="22"/>
                <w:lang w:eastAsia="lt-LT"/>
              </w:rPr>
              <w:t xml:space="preserve">2021–2027 metų Europos Sąjungos fondų investicijų programos </w:t>
            </w:r>
            <w:r>
              <w:rPr>
                <w:bCs/>
                <w:iCs/>
              </w:rPr>
              <w:t xml:space="preserve"> bendrasis rezultato rodiklis R.B.2.2071. Rodiklis skaičiuojamas iš projekto galutinių naudos gavėjų duomenų.</w:t>
            </w:r>
          </w:p>
        </w:tc>
      </w:tr>
    </w:tbl>
    <w:p w14:paraId="0D72715B" w14:textId="77777777" w:rsidR="007A7A3C" w:rsidRDefault="007A7A3C"/>
    <w:p w14:paraId="7A7377C3"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iII SKYRIUS</w:t>
      </w:r>
    </w:p>
    <w:p w14:paraId="3AC66D86"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696486EB"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„Mokinių, kurie naudojasi sukurta visos dienos mokyklos infrastruktūra, skaičius“</w:t>
      </w:r>
    </w:p>
    <w:p w14:paraId="5098CC06"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10D7D62D"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30335300"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04793" w14:textId="77777777" w:rsidR="007A7A3C" w:rsidRDefault="007A7A3C">
            <w:pPr>
              <w:widowControl w:val="0"/>
              <w:jc w:val="center"/>
              <w:rPr>
                <w:b/>
                <w:bCs/>
                <w:szCs w:val="24"/>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406BA55" w14:textId="77777777" w:rsidR="007A7A3C" w:rsidRDefault="00A52FE3">
            <w:pPr>
              <w:widowControl w:val="0"/>
              <w:jc w:val="center"/>
              <w:rPr>
                <w:b/>
                <w:bCs/>
                <w:szCs w:val="24"/>
                <w:lang w:eastAsia="lt-LT"/>
              </w:rPr>
            </w:pPr>
            <w:r>
              <w:rPr>
                <w:b/>
                <w:bCs/>
                <w:szCs w:val="24"/>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126FFE1"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53DF577D"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3EEEF" w14:textId="77777777" w:rsidR="007A7A3C" w:rsidRDefault="00A52FE3">
            <w:pPr>
              <w:widowControl w:val="0"/>
              <w:rPr>
                <w:szCs w:val="24"/>
                <w:lang w:eastAsia="lt-LT"/>
              </w:rPr>
            </w:pPr>
            <w:r>
              <w:rPr>
                <w:szCs w:val="24"/>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DF208AF" w14:textId="77777777" w:rsidR="007A7A3C" w:rsidRDefault="00A52FE3">
            <w:pPr>
              <w:widowControl w:val="0"/>
              <w:jc w:val="both"/>
              <w:rPr>
                <w:szCs w:val="24"/>
                <w:highlight w:val="yellow"/>
                <w:lang w:eastAsia="lt-LT"/>
              </w:rPr>
            </w:pPr>
            <w:r>
              <w:rPr>
                <w:szCs w:val="24"/>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94414D0" w14:textId="77777777" w:rsidR="007A7A3C" w:rsidRDefault="00A52FE3">
            <w:pPr>
              <w:jc w:val="both"/>
              <w:rPr>
                <w:bCs/>
                <w:i/>
                <w:iCs/>
                <w:color w:val="808080"/>
                <w:szCs w:val="24"/>
                <w:lang w:eastAsia="lt-LT"/>
              </w:rPr>
            </w:pPr>
            <w:r>
              <w:t>Mokinių, kurie naudojasi sukurta visos dienos mokyklos infrastruktūra, skaičius</w:t>
            </w:r>
          </w:p>
        </w:tc>
      </w:tr>
      <w:tr w:rsidR="007A7A3C" w14:paraId="56A5D62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C2DC7" w14:textId="77777777" w:rsidR="007A7A3C" w:rsidRDefault="00A52FE3">
            <w:pPr>
              <w:widowControl w:val="0"/>
              <w:rPr>
                <w:szCs w:val="24"/>
                <w:lang w:eastAsia="lt-LT"/>
              </w:rPr>
            </w:pPr>
            <w:r>
              <w:rPr>
                <w:szCs w:val="24"/>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BE4FD30" w14:textId="77777777" w:rsidR="007A7A3C" w:rsidRDefault="00A52FE3">
            <w:pPr>
              <w:widowControl w:val="0"/>
              <w:jc w:val="both"/>
              <w:rPr>
                <w:szCs w:val="24"/>
                <w:lang w:eastAsia="lt-LT"/>
              </w:rPr>
            </w:pPr>
            <w:r>
              <w:rPr>
                <w:szCs w:val="24"/>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AD208BC" w14:textId="77777777" w:rsidR="007A7A3C" w:rsidRDefault="00A52FE3">
            <w:pPr>
              <w:jc w:val="both"/>
            </w:pPr>
            <w:r>
              <w:t>Asmenys per metus</w:t>
            </w:r>
          </w:p>
        </w:tc>
      </w:tr>
      <w:tr w:rsidR="007A7A3C" w14:paraId="756E983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5AFC6" w14:textId="77777777" w:rsidR="007A7A3C" w:rsidRDefault="00A52FE3">
            <w:pPr>
              <w:widowControl w:val="0"/>
              <w:rPr>
                <w:szCs w:val="24"/>
                <w:lang w:eastAsia="lt-LT"/>
              </w:rPr>
            </w:pPr>
            <w:r>
              <w:rPr>
                <w:szCs w:val="24"/>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2050057" w14:textId="77777777" w:rsidR="007A7A3C" w:rsidRDefault="00A52FE3">
            <w:pPr>
              <w:widowControl w:val="0"/>
              <w:jc w:val="both"/>
              <w:rPr>
                <w:szCs w:val="24"/>
                <w:lang w:eastAsia="lt-LT"/>
              </w:rPr>
            </w:pPr>
            <w:r>
              <w:rPr>
                <w:szCs w:val="24"/>
                <w:lang w:eastAsia="lt-LT"/>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4EAF965" w14:textId="77777777" w:rsidR="007A7A3C" w:rsidRDefault="00A52FE3">
            <w:pPr>
              <w:jc w:val="both"/>
            </w:pPr>
            <w:r>
              <w:t>Didėjimas</w:t>
            </w:r>
          </w:p>
        </w:tc>
      </w:tr>
      <w:tr w:rsidR="007A7A3C" w14:paraId="71F18B3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17D6C" w14:textId="77777777" w:rsidR="007A7A3C" w:rsidRDefault="00A52FE3">
            <w:pPr>
              <w:widowControl w:val="0"/>
              <w:rPr>
                <w:szCs w:val="24"/>
                <w:lang w:eastAsia="lt-LT"/>
              </w:rPr>
            </w:pPr>
            <w:r>
              <w:rPr>
                <w:szCs w:val="24"/>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5C5682F" w14:textId="77777777" w:rsidR="007A7A3C" w:rsidRDefault="00A52FE3">
            <w:pPr>
              <w:widowControl w:val="0"/>
              <w:jc w:val="both"/>
              <w:rPr>
                <w:szCs w:val="24"/>
                <w:lang w:eastAsia="lt-LT"/>
              </w:rPr>
            </w:pPr>
            <w:r>
              <w:rPr>
                <w:szCs w:val="24"/>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13AA5A4" w14:textId="77777777" w:rsidR="007A7A3C" w:rsidRDefault="00A52FE3">
            <w:pPr>
              <w:jc w:val="both"/>
            </w:pPr>
            <w:r>
              <w:t>Skaitinė reikšmė</w:t>
            </w:r>
          </w:p>
        </w:tc>
      </w:tr>
      <w:tr w:rsidR="007A7A3C" w14:paraId="3B8941C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6F348" w14:textId="77777777" w:rsidR="007A7A3C" w:rsidRDefault="00A52FE3">
            <w:pPr>
              <w:widowControl w:val="0"/>
              <w:rPr>
                <w:szCs w:val="24"/>
                <w:lang w:eastAsia="lt-LT"/>
              </w:rPr>
            </w:pPr>
            <w:r>
              <w:rPr>
                <w:szCs w:val="24"/>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05FE873" w14:textId="77777777" w:rsidR="007A7A3C" w:rsidRDefault="00A52FE3">
            <w:pPr>
              <w:widowControl w:val="0"/>
              <w:jc w:val="both"/>
              <w:rPr>
                <w:szCs w:val="24"/>
                <w:lang w:eastAsia="lt-LT"/>
              </w:rPr>
            </w:pPr>
            <w:r>
              <w:rPr>
                <w:szCs w:val="24"/>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A654EB5" w14:textId="77777777" w:rsidR="007A7A3C" w:rsidRDefault="00A52FE3">
            <w:pPr>
              <w:jc w:val="both"/>
            </w:pPr>
            <w:r>
              <w:t>Rezultato rodiklis</w:t>
            </w:r>
          </w:p>
        </w:tc>
      </w:tr>
      <w:tr w:rsidR="007A7A3C" w14:paraId="35D9A5E6"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E63B0" w14:textId="77777777" w:rsidR="007A7A3C" w:rsidRDefault="00A52FE3">
            <w:pPr>
              <w:widowControl w:val="0"/>
              <w:rPr>
                <w:szCs w:val="24"/>
                <w:lang w:eastAsia="lt-LT"/>
              </w:rPr>
            </w:pPr>
            <w:r>
              <w:rPr>
                <w:szCs w:val="24"/>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C332757" w14:textId="77777777" w:rsidR="007A7A3C" w:rsidRDefault="00A52FE3">
            <w:pPr>
              <w:widowControl w:val="0"/>
              <w:jc w:val="both"/>
              <w:rPr>
                <w:szCs w:val="24"/>
                <w:lang w:eastAsia="lt-LT"/>
              </w:rPr>
            </w:pPr>
            <w:r>
              <w:rPr>
                <w:szCs w:val="24"/>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178E443" w14:textId="77777777" w:rsidR="007A7A3C" w:rsidRDefault="007A7A3C">
            <w:pPr>
              <w:jc w:val="both"/>
            </w:pPr>
          </w:p>
        </w:tc>
      </w:tr>
      <w:tr w:rsidR="007A7A3C" w14:paraId="4BA3C816" w14:textId="77777777">
        <w:trPr>
          <w:trHeight w:val="533"/>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E2DEF" w14:textId="77777777" w:rsidR="007A7A3C" w:rsidRDefault="00A52FE3">
            <w:pPr>
              <w:widowControl w:val="0"/>
              <w:rPr>
                <w:szCs w:val="24"/>
                <w:lang w:eastAsia="lt-LT"/>
              </w:rPr>
            </w:pPr>
            <w:r>
              <w:rPr>
                <w:bCs/>
                <w:szCs w:val="24"/>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FF531AC"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C7F5319" w14:textId="77777777" w:rsidR="007A7A3C" w:rsidRDefault="00A52FE3">
            <w:pPr>
              <w:jc w:val="both"/>
            </w:pPr>
            <w:r>
              <w:t>Netaikoma</w:t>
            </w:r>
          </w:p>
        </w:tc>
      </w:tr>
      <w:tr w:rsidR="007A7A3C" w14:paraId="4832572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53FE44F" w14:textId="77777777" w:rsidR="007A7A3C" w:rsidRDefault="00A52FE3">
            <w:pPr>
              <w:widowControl w:val="0"/>
              <w:rPr>
                <w:szCs w:val="24"/>
                <w:lang w:eastAsia="lt-LT"/>
              </w:rPr>
            </w:pPr>
            <w:r>
              <w:rPr>
                <w:szCs w:val="24"/>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268F40"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552814F" w14:textId="77777777" w:rsidR="007A7A3C" w:rsidRDefault="00A52FE3">
            <w:pPr>
              <w:jc w:val="both"/>
              <w:rPr>
                <w:bCs/>
                <w:iCs/>
              </w:rPr>
            </w:pPr>
            <w:r>
              <w:rPr>
                <w:bCs/>
                <w:iCs/>
              </w:rPr>
              <w:t>Mokinys suprantamas kaip apibrėžta Lietuvos Respublikos švietimo įstatyme.</w:t>
            </w:r>
          </w:p>
          <w:p w14:paraId="2937A598" w14:textId="77777777" w:rsidR="007A7A3C" w:rsidRDefault="00A52FE3">
            <w:pPr>
              <w:jc w:val="both"/>
            </w:pPr>
            <w:r>
              <w:rPr>
                <w:bCs/>
                <w:iCs/>
              </w:rPr>
              <w:t xml:space="preserve">Visos dienos mokyklos infrastruktūra suprantama kaip </w:t>
            </w:r>
            <w:r>
              <w:rPr>
                <w:iCs/>
              </w:rPr>
              <w:t xml:space="preserve">fizinė erdvė ikimokyklinio, priešmokyklinio, pradinio ar pagrindinio ugdymo programas įgyvendinančiose švietimo įstaigose, kuriose </w:t>
            </w:r>
            <w:r>
              <w:t>sudarytos sąlygos kokybiškam, socialiai teisingam ir lygias galimybes užtikrinančiam visapusiškam kiekvieno vaiko formaliam ir neformaliam ugdymui(</w:t>
            </w:r>
            <w:proofErr w:type="spellStart"/>
            <w:r>
              <w:t>si</w:t>
            </w:r>
            <w:proofErr w:type="spellEnd"/>
            <w:r>
              <w:t>) visą dieną saugioje aplinkoje</w:t>
            </w:r>
          </w:p>
          <w:p w14:paraId="56D86F4A" w14:textId="77777777" w:rsidR="007A7A3C" w:rsidRDefault="00A52FE3">
            <w:pPr>
              <w:jc w:val="both"/>
              <w:rPr>
                <w:iCs/>
                <w:color w:val="808080"/>
              </w:rPr>
            </w:pPr>
            <w:r>
              <w:rPr>
                <w:bCs/>
                <w:iCs/>
              </w:rPr>
              <w:lastRenderedPageBreak/>
              <w:t>Už rodiklio pasiekimą projekto lygmeniu atsakingas projekto vykdytojas.</w:t>
            </w:r>
          </w:p>
        </w:tc>
      </w:tr>
      <w:tr w:rsidR="007A7A3C" w14:paraId="2AF6EC4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E456062" w14:textId="77777777" w:rsidR="007A7A3C" w:rsidRDefault="00A52FE3">
            <w:pPr>
              <w:widowControl w:val="0"/>
              <w:rPr>
                <w:bCs/>
                <w:szCs w:val="24"/>
                <w:lang w:eastAsia="lt-LT"/>
              </w:rPr>
            </w:pPr>
            <w:r>
              <w:rPr>
                <w:bCs/>
                <w:szCs w:val="24"/>
                <w:lang w:eastAsia="lt-LT"/>
              </w:rPr>
              <w:lastRenderedPageBreak/>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8F6FCF"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C13ABB" w14:textId="77777777" w:rsidR="007A7A3C" w:rsidRDefault="00A52FE3">
            <w:pPr>
              <w:jc w:val="both"/>
              <w:rPr>
                <w:bCs/>
                <w:iCs/>
              </w:rPr>
            </w:pPr>
            <w:r>
              <w:rPr>
                <w:bCs/>
                <w:iCs/>
              </w:rPr>
              <w:t>Automatiškai apskaičiuojamas</w:t>
            </w:r>
          </w:p>
        </w:tc>
      </w:tr>
      <w:tr w:rsidR="007A7A3C" w14:paraId="4D54B94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DD4340A" w14:textId="77777777" w:rsidR="007A7A3C" w:rsidRDefault="00A52FE3">
            <w:pPr>
              <w:widowControl w:val="0"/>
              <w:rPr>
                <w:szCs w:val="24"/>
                <w:lang w:eastAsia="lt-LT"/>
              </w:rPr>
            </w:pPr>
            <w:r>
              <w:rPr>
                <w:szCs w:val="24"/>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0DD5D51"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51C5AB" w14:textId="77777777" w:rsidR="007A7A3C" w:rsidRDefault="00A52FE3">
            <w:pPr>
              <w:jc w:val="both"/>
              <w:rPr>
                <w:iCs/>
              </w:rPr>
            </w:pPr>
            <w:r>
              <w:rPr>
                <w:iCs/>
              </w:rPr>
              <w:t>Skaičiuojami mokiniai, kurių sutartyse su ugdymo įstaiga nurodoma, kad jie dalyvauja visos dienos mokyklos veiklose.</w:t>
            </w:r>
          </w:p>
          <w:p w14:paraId="5718F169" w14:textId="77777777" w:rsidR="007A7A3C" w:rsidRDefault="00A52FE3">
            <w:pPr>
              <w:jc w:val="both"/>
              <w:rPr>
                <w:i/>
                <w:iCs/>
              </w:rPr>
            </w:pPr>
            <w:r>
              <w:rPr>
                <w:iCs/>
              </w:rPr>
              <w:t>Neįskaičiuojami mokytojai, kitas personalas ar asmenys, kurie taip pat gali pasinaudoti sukurta visos dienos mokyklos infrastruktūra.</w:t>
            </w:r>
          </w:p>
          <w:p w14:paraId="72F21D23" w14:textId="77777777" w:rsidR="007A7A3C" w:rsidRDefault="00A52FE3">
            <w:pPr>
              <w:jc w:val="both"/>
              <w:rPr>
                <w:rFonts w:ascii="Segoe UI" w:hAnsi="Segoe UI" w:cs="Segoe UI"/>
                <w:sz w:val="18"/>
                <w:szCs w:val="24"/>
              </w:rPr>
            </w:pPr>
            <w:r>
              <w:rPr>
                <w:iCs/>
              </w:rPr>
              <w:t>Pasiektos rodiklio reikšmės skaičiuojamos sumuojant nurodytu matavimo vienetu išreikštas pasiektas reikšmes.</w:t>
            </w:r>
          </w:p>
        </w:tc>
      </w:tr>
      <w:tr w:rsidR="007A7A3C" w14:paraId="472560A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655CD43" w14:textId="77777777" w:rsidR="007A7A3C" w:rsidRDefault="00A52FE3">
            <w:pPr>
              <w:widowControl w:val="0"/>
              <w:rPr>
                <w:szCs w:val="24"/>
                <w:lang w:eastAsia="lt-LT"/>
              </w:rPr>
            </w:pPr>
            <w:r>
              <w:rPr>
                <w:szCs w:val="24"/>
                <w:lang w:eastAsia="lt-LT"/>
              </w:rPr>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4B05AB4" w14:textId="77777777" w:rsidR="007A7A3C" w:rsidRDefault="00A52FE3">
            <w:pPr>
              <w:widowControl w:val="0"/>
              <w:jc w:val="both"/>
              <w:rPr>
                <w:szCs w:val="24"/>
                <w:lang w:eastAsia="lt-LT"/>
              </w:rPr>
            </w:pPr>
            <w:r>
              <w:rPr>
                <w:szCs w:val="24"/>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94A3A6" w14:textId="77777777" w:rsidR="007A7A3C" w:rsidRDefault="00A52FE3">
            <w:pPr>
              <w:jc w:val="both"/>
              <w:rPr>
                <w:bCs/>
                <w:iCs/>
              </w:rPr>
            </w:pPr>
            <w:r>
              <w:rPr>
                <w:bCs/>
                <w:iCs/>
              </w:rPr>
              <w:t>Pirminis duomenų šaltinis – ikimokyklinio ar bendrojo ugdymo įstaigos, direktoriaus ar kito įgalioto asmens patvirtinta pažyma apie unikalių vaikų, per 1 (vienus) metus dalyvavusių visos dienos mokyklos veiklose skaičių.</w:t>
            </w:r>
          </w:p>
          <w:p w14:paraId="4D570599" w14:textId="77777777" w:rsidR="007A7A3C" w:rsidRDefault="007A7A3C">
            <w:pPr>
              <w:jc w:val="both"/>
              <w:rPr>
                <w:bCs/>
                <w:iCs/>
              </w:rPr>
            </w:pPr>
          </w:p>
          <w:p w14:paraId="1E7EA6CF" w14:textId="77777777" w:rsidR="007A7A3C" w:rsidRDefault="00A52FE3">
            <w:pPr>
              <w:jc w:val="both"/>
              <w:rPr>
                <w:bCs/>
                <w:iCs/>
              </w:rPr>
            </w:pPr>
            <w:r>
              <w:rPr>
                <w:bCs/>
                <w:iCs/>
              </w:rPr>
              <w:t>Antrinis duomenų šaltinis – ataskaita po projekto finansavimo pabaigos.</w:t>
            </w:r>
          </w:p>
          <w:p w14:paraId="7BD22013" w14:textId="77777777" w:rsidR="007A7A3C" w:rsidRDefault="00A52FE3">
            <w:pPr>
              <w:jc w:val="both"/>
              <w:rPr>
                <w:bCs/>
                <w:i/>
                <w:iCs/>
                <w:strike/>
                <w:color w:val="808080"/>
                <w:szCs w:val="24"/>
                <w:lang w:eastAsia="lt-LT"/>
              </w:rPr>
            </w:pPr>
            <w:r>
              <w:rPr>
                <w:color w:val="000000"/>
              </w:rPr>
              <w:t xml:space="preserve">Už duomenų apie pasiektą rodiklio reikšmę teikimą antriniuose šaltiniuose </w:t>
            </w:r>
            <w:r>
              <w:rPr>
                <w:bCs/>
                <w:iCs/>
              </w:rPr>
              <w:t>atsakingas projekto vykdytojas.</w:t>
            </w:r>
          </w:p>
        </w:tc>
      </w:tr>
      <w:tr w:rsidR="007A7A3C" w14:paraId="150018A7"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FFABCB6" w14:textId="77777777" w:rsidR="007A7A3C" w:rsidRDefault="00A52FE3">
            <w:pPr>
              <w:widowControl w:val="0"/>
              <w:rPr>
                <w:szCs w:val="24"/>
                <w:lang w:eastAsia="lt-LT"/>
              </w:rPr>
            </w:pPr>
            <w:r>
              <w:rPr>
                <w:szCs w:val="24"/>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1269996"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0DEF8EA" w14:textId="77777777" w:rsidR="007A7A3C" w:rsidRDefault="00A52FE3">
            <w:pPr>
              <w:jc w:val="both"/>
              <w:rPr>
                <w:bCs/>
                <w:i/>
                <w:iCs/>
                <w:color w:val="808080"/>
                <w:szCs w:val="24"/>
                <w:lang w:eastAsia="lt-LT"/>
              </w:rPr>
            </w:pPr>
            <w:r>
              <w:rPr>
                <w:color w:val="000000"/>
              </w:rPr>
              <w:t>Už stebėsenos rodiklio reikšmės pasiekimą projekto vykdytojas atsiskaito teikdamas veiklos ataskaitas projekto sutartyje nustatytu periodiškumu.</w:t>
            </w:r>
          </w:p>
        </w:tc>
      </w:tr>
      <w:tr w:rsidR="007A7A3C" w14:paraId="6EF0C13C" w14:textId="77777777">
        <w:trPr>
          <w:trHeight w:val="535"/>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FBE8ADF" w14:textId="77777777" w:rsidR="007A7A3C" w:rsidRDefault="00A52FE3">
            <w:pPr>
              <w:widowControl w:val="0"/>
              <w:rPr>
                <w:szCs w:val="24"/>
                <w:lang w:eastAsia="lt-LT"/>
              </w:rPr>
            </w:pPr>
            <w:r>
              <w:rPr>
                <w:szCs w:val="24"/>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BE25C70" w14:textId="77777777" w:rsidR="007A7A3C" w:rsidRDefault="00A52FE3">
            <w:pPr>
              <w:widowControl w:val="0"/>
              <w:jc w:val="both"/>
              <w:rPr>
                <w:szCs w:val="24"/>
                <w:lang w:eastAsia="lt-LT"/>
              </w:rPr>
            </w:pPr>
            <w:r>
              <w:rPr>
                <w:bCs/>
                <w:szCs w:val="24"/>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600FCD9" w14:textId="77777777" w:rsidR="007A7A3C" w:rsidRDefault="00A52FE3">
            <w:pPr>
              <w:jc w:val="both"/>
              <w:rPr>
                <w:bCs/>
                <w:iCs/>
              </w:rPr>
            </w:pPr>
            <w:r>
              <w:rPr>
                <w:bCs/>
                <w:iCs/>
              </w:rPr>
              <w:t>Rodiklis laikomas pasiektu patvirtinus ataskaitą po projekto finansavimo pabaigos.</w:t>
            </w:r>
          </w:p>
        </w:tc>
      </w:tr>
      <w:tr w:rsidR="007A7A3C" w14:paraId="09C447F6" w14:textId="77777777">
        <w:trPr>
          <w:trHeight w:val="490"/>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53201AD" w14:textId="77777777" w:rsidR="007A7A3C" w:rsidRDefault="00A52FE3">
            <w:pPr>
              <w:widowControl w:val="0"/>
              <w:rPr>
                <w:szCs w:val="24"/>
                <w:lang w:eastAsia="lt-LT"/>
              </w:rPr>
            </w:pPr>
            <w:r>
              <w:rPr>
                <w:szCs w:val="24"/>
                <w:lang w:eastAsia="lt-LT"/>
              </w:rPr>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A770C76"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425D0B4" w14:textId="77777777" w:rsidR="007A7A3C" w:rsidRDefault="00A52FE3">
            <w:pPr>
              <w:widowControl w:val="0"/>
              <w:jc w:val="both"/>
              <w:rPr>
                <w:bCs/>
                <w:i/>
                <w:iCs/>
                <w:color w:val="808080"/>
                <w:szCs w:val="24"/>
              </w:rPr>
            </w:pPr>
            <w:r>
              <w:t>Viešoji įstaiga Centrinė projektų valdymo agentūra</w:t>
            </w:r>
          </w:p>
        </w:tc>
      </w:tr>
      <w:tr w:rsidR="007A7A3C" w14:paraId="3DC3D48D" w14:textId="77777777">
        <w:trPr>
          <w:trHeight w:val="513"/>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A094F2E" w14:textId="77777777" w:rsidR="007A7A3C" w:rsidRDefault="00A52FE3">
            <w:pPr>
              <w:widowControl w:val="0"/>
              <w:rPr>
                <w:szCs w:val="24"/>
                <w:lang w:eastAsia="lt-LT"/>
              </w:rPr>
            </w:pPr>
            <w:r>
              <w:rPr>
                <w:szCs w:val="24"/>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22F74FF" w14:textId="77777777" w:rsidR="007A7A3C" w:rsidRDefault="00A52FE3">
            <w:pPr>
              <w:widowControl w:val="0"/>
              <w:jc w:val="both"/>
              <w:rPr>
                <w:szCs w:val="24"/>
                <w:lang w:eastAsia="lt-LT"/>
              </w:rPr>
            </w:pPr>
            <w:r>
              <w:rPr>
                <w:szCs w:val="24"/>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A839F2"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46B3361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CBE04AF" w14:textId="77777777" w:rsidR="007A7A3C" w:rsidRDefault="00A52FE3">
            <w:pPr>
              <w:widowControl w:val="0"/>
              <w:rPr>
                <w:szCs w:val="24"/>
                <w:lang w:eastAsia="lt-LT"/>
              </w:rPr>
            </w:pPr>
            <w:r>
              <w:rPr>
                <w:szCs w:val="24"/>
                <w:lang w:eastAsia="lt-LT"/>
              </w:rPr>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0C670C9" w14:textId="77777777" w:rsidR="007A7A3C" w:rsidRDefault="00A52FE3">
            <w:pPr>
              <w:widowControl w:val="0"/>
              <w:jc w:val="both"/>
              <w:rPr>
                <w:szCs w:val="24"/>
                <w:lang w:eastAsia="lt-LT"/>
              </w:rPr>
            </w:pPr>
            <w:r>
              <w:rPr>
                <w:szCs w:val="24"/>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7E1A63D" w14:textId="77777777" w:rsidR="007A7A3C" w:rsidRDefault="00A52FE3">
            <w:pPr>
              <w:widowControl w:val="0"/>
              <w:jc w:val="both"/>
              <w:rPr>
                <w:bCs/>
                <w:i/>
                <w:iCs/>
                <w:color w:val="808080"/>
                <w:szCs w:val="24"/>
                <w:lang w:eastAsia="lt-LT"/>
              </w:rPr>
            </w:pPr>
            <w:r>
              <w:rPr>
                <w:sz w:val="22"/>
                <w:szCs w:val="22"/>
                <w:lang w:eastAsia="lt-LT"/>
              </w:rPr>
              <w:t xml:space="preserve">2021–2027 metų Europos Sąjungos fondų investicijų programos </w:t>
            </w:r>
            <w:r>
              <w:rPr>
                <w:bCs/>
                <w:iCs/>
              </w:rPr>
              <w:t xml:space="preserve"> specialusis rezultato rodiklis R.S.2.3027. Rodiklis skaičiuojamas iš projekto galutinių naudos gavėjų duomenų.</w:t>
            </w:r>
          </w:p>
        </w:tc>
      </w:tr>
    </w:tbl>
    <w:p w14:paraId="6430136F" w14:textId="77777777" w:rsidR="007A7A3C" w:rsidRDefault="007A7A3C"/>
    <w:p w14:paraId="236670CD"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iV SKYRIUS</w:t>
      </w:r>
    </w:p>
    <w:p w14:paraId="2C023C65"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6CD3B2F3"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 xml:space="preserve">„Naujos arba modernizuotos vaikų priežiūros infrastruktūros mokymo klasių talpumas“ </w:t>
      </w:r>
    </w:p>
    <w:p w14:paraId="10850054"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596A474B"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04019FC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DEB99" w14:textId="77777777" w:rsidR="007A7A3C" w:rsidRDefault="007A7A3C">
            <w:pPr>
              <w:widowControl w:val="0"/>
              <w:jc w:val="center"/>
              <w:rPr>
                <w:b/>
                <w:bCs/>
                <w:szCs w:val="24"/>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B84473E" w14:textId="77777777" w:rsidR="007A7A3C" w:rsidRDefault="00A52FE3">
            <w:pPr>
              <w:widowControl w:val="0"/>
              <w:jc w:val="center"/>
              <w:rPr>
                <w:b/>
                <w:bCs/>
                <w:szCs w:val="24"/>
                <w:lang w:eastAsia="lt-LT"/>
              </w:rPr>
            </w:pPr>
            <w:r>
              <w:rPr>
                <w:b/>
                <w:bCs/>
                <w:szCs w:val="24"/>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CADD644"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668F4C7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B9485" w14:textId="77777777" w:rsidR="007A7A3C" w:rsidRDefault="00A52FE3">
            <w:pPr>
              <w:widowControl w:val="0"/>
              <w:rPr>
                <w:szCs w:val="24"/>
                <w:lang w:eastAsia="lt-LT"/>
              </w:rPr>
            </w:pPr>
            <w:r>
              <w:rPr>
                <w:szCs w:val="24"/>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D5D9C7D" w14:textId="77777777" w:rsidR="007A7A3C" w:rsidRDefault="00A52FE3">
            <w:pPr>
              <w:widowControl w:val="0"/>
              <w:jc w:val="both"/>
              <w:rPr>
                <w:szCs w:val="24"/>
                <w:highlight w:val="yellow"/>
                <w:lang w:eastAsia="lt-LT"/>
              </w:rPr>
            </w:pPr>
            <w:r>
              <w:rPr>
                <w:szCs w:val="24"/>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B495003" w14:textId="77777777" w:rsidR="007A7A3C" w:rsidRDefault="00A52FE3">
            <w:pPr>
              <w:jc w:val="both"/>
              <w:rPr>
                <w:bCs/>
                <w:i/>
                <w:iCs/>
                <w:color w:val="808080"/>
                <w:szCs w:val="24"/>
                <w:lang w:eastAsia="lt-LT"/>
              </w:rPr>
            </w:pPr>
            <w:r>
              <w:t>Naujos arba modernizuotos vaikų priežiūros infrastruktūros mokymo klasių talpumas</w:t>
            </w:r>
          </w:p>
        </w:tc>
      </w:tr>
      <w:tr w:rsidR="007A7A3C" w14:paraId="3C49D9D3"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48496" w14:textId="77777777" w:rsidR="007A7A3C" w:rsidRDefault="00A52FE3">
            <w:pPr>
              <w:widowControl w:val="0"/>
              <w:rPr>
                <w:szCs w:val="24"/>
                <w:lang w:eastAsia="lt-LT"/>
              </w:rPr>
            </w:pPr>
            <w:r>
              <w:rPr>
                <w:szCs w:val="24"/>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B0F39CB" w14:textId="77777777" w:rsidR="007A7A3C" w:rsidRDefault="00A52FE3">
            <w:pPr>
              <w:widowControl w:val="0"/>
              <w:jc w:val="both"/>
              <w:rPr>
                <w:szCs w:val="24"/>
                <w:lang w:eastAsia="lt-LT"/>
              </w:rPr>
            </w:pPr>
            <w:r>
              <w:rPr>
                <w:szCs w:val="24"/>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2290FA4" w14:textId="77777777" w:rsidR="007A7A3C" w:rsidRDefault="00A52FE3">
            <w:pPr>
              <w:jc w:val="both"/>
            </w:pPr>
            <w:r>
              <w:t>Asmenys</w:t>
            </w:r>
          </w:p>
        </w:tc>
      </w:tr>
      <w:tr w:rsidR="007A7A3C" w14:paraId="15886A75"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45EC" w14:textId="77777777" w:rsidR="007A7A3C" w:rsidRDefault="00A52FE3">
            <w:pPr>
              <w:widowControl w:val="0"/>
              <w:rPr>
                <w:szCs w:val="24"/>
                <w:lang w:eastAsia="lt-LT"/>
              </w:rPr>
            </w:pPr>
            <w:r>
              <w:rPr>
                <w:szCs w:val="24"/>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5255982" w14:textId="77777777" w:rsidR="007A7A3C" w:rsidRDefault="00A52FE3">
            <w:pPr>
              <w:widowControl w:val="0"/>
              <w:jc w:val="both"/>
              <w:rPr>
                <w:szCs w:val="24"/>
                <w:lang w:eastAsia="lt-LT"/>
              </w:rPr>
            </w:pPr>
            <w:r>
              <w:rPr>
                <w:szCs w:val="24"/>
                <w:lang w:eastAsia="lt-LT"/>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4E7A3ED" w14:textId="77777777" w:rsidR="007A7A3C" w:rsidRDefault="00A52FE3">
            <w:pPr>
              <w:jc w:val="both"/>
            </w:pPr>
            <w:r>
              <w:rPr>
                <w:bCs/>
                <w:iCs/>
                <w:szCs w:val="24"/>
                <w:lang w:eastAsia="lt-LT"/>
              </w:rPr>
              <w:t>Didėjimas</w:t>
            </w:r>
          </w:p>
        </w:tc>
      </w:tr>
      <w:tr w:rsidR="007A7A3C" w14:paraId="1085746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8B630" w14:textId="77777777" w:rsidR="007A7A3C" w:rsidRDefault="00A52FE3">
            <w:pPr>
              <w:widowControl w:val="0"/>
              <w:rPr>
                <w:szCs w:val="24"/>
                <w:lang w:eastAsia="lt-LT"/>
              </w:rPr>
            </w:pPr>
            <w:r>
              <w:rPr>
                <w:szCs w:val="24"/>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522254F" w14:textId="77777777" w:rsidR="007A7A3C" w:rsidRDefault="00A52FE3">
            <w:pPr>
              <w:widowControl w:val="0"/>
              <w:jc w:val="both"/>
              <w:rPr>
                <w:szCs w:val="24"/>
                <w:lang w:eastAsia="lt-LT"/>
              </w:rPr>
            </w:pPr>
            <w:r>
              <w:rPr>
                <w:szCs w:val="24"/>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9FE0152" w14:textId="77777777" w:rsidR="007A7A3C" w:rsidRDefault="00A52FE3">
            <w:pPr>
              <w:jc w:val="both"/>
            </w:pPr>
            <w:r>
              <w:t>Skaitinė reikšmė</w:t>
            </w:r>
          </w:p>
        </w:tc>
      </w:tr>
      <w:tr w:rsidR="007A7A3C" w14:paraId="184FB7BD"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FE73D" w14:textId="77777777" w:rsidR="007A7A3C" w:rsidRDefault="00A52FE3">
            <w:pPr>
              <w:widowControl w:val="0"/>
              <w:rPr>
                <w:szCs w:val="24"/>
                <w:lang w:eastAsia="lt-LT"/>
              </w:rPr>
            </w:pPr>
            <w:r>
              <w:rPr>
                <w:szCs w:val="24"/>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4E6FC1B" w14:textId="77777777" w:rsidR="007A7A3C" w:rsidRDefault="00A52FE3">
            <w:pPr>
              <w:widowControl w:val="0"/>
              <w:jc w:val="both"/>
              <w:rPr>
                <w:szCs w:val="24"/>
                <w:lang w:eastAsia="lt-LT"/>
              </w:rPr>
            </w:pPr>
            <w:r>
              <w:rPr>
                <w:szCs w:val="24"/>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C6275D7" w14:textId="77777777" w:rsidR="007A7A3C" w:rsidRDefault="00A52FE3">
            <w:pPr>
              <w:jc w:val="both"/>
            </w:pPr>
            <w:r>
              <w:t>Produkto rodiklis</w:t>
            </w:r>
          </w:p>
        </w:tc>
      </w:tr>
      <w:tr w:rsidR="007A7A3C" w14:paraId="41C056DA"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8803D" w14:textId="77777777" w:rsidR="007A7A3C" w:rsidRDefault="00A52FE3">
            <w:pPr>
              <w:widowControl w:val="0"/>
              <w:rPr>
                <w:szCs w:val="24"/>
                <w:lang w:eastAsia="lt-LT"/>
              </w:rPr>
            </w:pPr>
            <w:r>
              <w:rPr>
                <w:szCs w:val="24"/>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96C6EF1" w14:textId="77777777" w:rsidR="007A7A3C" w:rsidRDefault="00A52FE3">
            <w:pPr>
              <w:widowControl w:val="0"/>
              <w:jc w:val="both"/>
              <w:rPr>
                <w:szCs w:val="24"/>
                <w:lang w:eastAsia="lt-LT"/>
              </w:rPr>
            </w:pPr>
            <w:r>
              <w:rPr>
                <w:szCs w:val="24"/>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FE8D1AB" w14:textId="77777777" w:rsidR="007A7A3C" w:rsidRDefault="007A7A3C">
            <w:pPr>
              <w:jc w:val="both"/>
            </w:pPr>
          </w:p>
        </w:tc>
      </w:tr>
      <w:tr w:rsidR="007A7A3C" w14:paraId="10807734" w14:textId="77777777">
        <w:trPr>
          <w:trHeight w:val="492"/>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0B8D9" w14:textId="77777777" w:rsidR="007A7A3C" w:rsidRDefault="00A52FE3">
            <w:pPr>
              <w:widowControl w:val="0"/>
              <w:rPr>
                <w:szCs w:val="24"/>
                <w:lang w:eastAsia="lt-LT"/>
              </w:rPr>
            </w:pPr>
            <w:r>
              <w:rPr>
                <w:bCs/>
                <w:szCs w:val="24"/>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4501389"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F0A12D0" w14:textId="77777777" w:rsidR="007A7A3C" w:rsidRDefault="00A52FE3">
            <w:pPr>
              <w:jc w:val="both"/>
            </w:pPr>
            <w:r>
              <w:t>RCO66</w:t>
            </w:r>
          </w:p>
        </w:tc>
      </w:tr>
      <w:tr w:rsidR="007A7A3C" w14:paraId="5E7CEB80"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B69BDDD" w14:textId="77777777" w:rsidR="007A7A3C" w:rsidRDefault="00A52FE3">
            <w:pPr>
              <w:widowControl w:val="0"/>
              <w:rPr>
                <w:szCs w:val="24"/>
                <w:lang w:eastAsia="lt-LT"/>
              </w:rPr>
            </w:pPr>
            <w:r>
              <w:rPr>
                <w:szCs w:val="24"/>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2A59510"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5544F1E" w14:textId="77777777" w:rsidR="007A7A3C" w:rsidRDefault="00A52FE3">
            <w:pPr>
              <w:jc w:val="both"/>
              <w:rPr>
                <w:bCs/>
                <w:iCs/>
              </w:rPr>
            </w:pPr>
            <w:r>
              <w:rPr>
                <w:bCs/>
                <w:iCs/>
              </w:rPr>
              <w:t>Naujos arba modernizuotos vaikų priežiūros infrastruktūros mokymo klasių talpumas – didžiausias vienu metu ikimokyklinio ugdymo įstaigoje galimas ugdyti ugdytinių skaičius.</w:t>
            </w:r>
          </w:p>
          <w:p w14:paraId="3E6C169A" w14:textId="77777777" w:rsidR="007A7A3C" w:rsidRDefault="007A7A3C">
            <w:pPr>
              <w:jc w:val="both"/>
              <w:rPr>
                <w:bCs/>
                <w:iCs/>
              </w:rPr>
            </w:pPr>
          </w:p>
          <w:p w14:paraId="53ABF094" w14:textId="77777777" w:rsidR="007A7A3C" w:rsidRDefault="00A52FE3">
            <w:pPr>
              <w:jc w:val="both"/>
              <w:rPr>
                <w:bCs/>
                <w:iCs/>
              </w:rPr>
            </w:pPr>
            <w:r>
              <w:rPr>
                <w:bCs/>
                <w:iCs/>
              </w:rPr>
              <w:t>Nauja ar modernizuota vaikų priežiūros infrastruktūra apima įgyvendinant projekto veiklas pastatytus naujus ir atnaujintus esamus pastatus ir (arba) priestatus (rekonstruotus ir (arba) suremontuotus, ir (arba) pastatytus, ir (arba) aprūpintus baldais) ir (arba) projekto lėšomis įsigytą su ugdymo procesu susijusią įrangą.</w:t>
            </w:r>
          </w:p>
          <w:p w14:paraId="0639476B" w14:textId="77777777" w:rsidR="007A7A3C" w:rsidRDefault="007A7A3C">
            <w:pPr>
              <w:jc w:val="both"/>
              <w:rPr>
                <w:bCs/>
                <w:iCs/>
              </w:rPr>
            </w:pPr>
          </w:p>
          <w:p w14:paraId="5E758BB1" w14:textId="77777777" w:rsidR="007A7A3C" w:rsidRDefault="00A52FE3">
            <w:pPr>
              <w:jc w:val="both"/>
              <w:rPr>
                <w:i/>
                <w:iCs/>
                <w:color w:val="808080"/>
                <w:szCs w:val="24"/>
                <w:lang w:eastAsia="lt-LT"/>
              </w:rPr>
            </w:pPr>
            <w:r>
              <w:rPr>
                <w:bCs/>
                <w:iCs/>
              </w:rPr>
              <w:t>Už rodiklio pasiekimą projekto lygmeniu atsakingas projekto vykdytojas.</w:t>
            </w:r>
          </w:p>
        </w:tc>
      </w:tr>
      <w:tr w:rsidR="007A7A3C" w14:paraId="1E3E86C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9638468" w14:textId="77777777" w:rsidR="007A7A3C" w:rsidRDefault="00A52FE3">
            <w:pPr>
              <w:widowControl w:val="0"/>
              <w:rPr>
                <w:bCs/>
                <w:szCs w:val="24"/>
                <w:lang w:eastAsia="lt-LT"/>
              </w:rPr>
            </w:pPr>
            <w:r>
              <w:rPr>
                <w:bCs/>
                <w:szCs w:val="24"/>
                <w:lang w:eastAsia="lt-LT"/>
              </w:rPr>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DB9418"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7CD68E8" w14:textId="77777777" w:rsidR="007A7A3C" w:rsidRDefault="00A52FE3">
            <w:pPr>
              <w:jc w:val="both"/>
              <w:rPr>
                <w:iCs/>
              </w:rPr>
            </w:pPr>
            <w:r>
              <w:rPr>
                <w:iCs/>
              </w:rPr>
              <w:t>Automatiškai apskaičiuojamas</w:t>
            </w:r>
          </w:p>
        </w:tc>
      </w:tr>
      <w:tr w:rsidR="007A7A3C" w14:paraId="6EDC417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FC5CC9F" w14:textId="77777777" w:rsidR="007A7A3C" w:rsidRDefault="00A52FE3">
            <w:pPr>
              <w:widowControl w:val="0"/>
              <w:rPr>
                <w:szCs w:val="24"/>
                <w:lang w:eastAsia="lt-LT"/>
              </w:rPr>
            </w:pPr>
            <w:r>
              <w:rPr>
                <w:szCs w:val="24"/>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247D66A"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8F97480" w14:textId="77777777" w:rsidR="007A7A3C" w:rsidRDefault="00A52FE3">
            <w:pPr>
              <w:jc w:val="both"/>
              <w:rPr>
                <w:iCs/>
              </w:rPr>
            </w:pPr>
            <w:r>
              <w:rPr>
                <w:iCs/>
              </w:rPr>
              <w:t>Pasiektos rodiklio reikšmės skaičiuojamos sumuojant nurodytu matavimo vienetu išreikštas pasiektas reikšmes.</w:t>
            </w:r>
          </w:p>
          <w:p w14:paraId="74F74417" w14:textId="77777777" w:rsidR="007A7A3C" w:rsidRDefault="00A52FE3">
            <w:pPr>
              <w:jc w:val="both"/>
              <w:rPr>
                <w:iCs/>
              </w:rPr>
            </w:pPr>
            <w:r>
              <w:rPr>
                <w:iCs/>
              </w:rPr>
              <w:t>Skaičiuojamas nominalus įgyvendinant projekto veiklas investicijų gavusios ikimokyklinio ugdymo programą vykdančios įstaigos ar jos padalinio / filialo talpumas, kuris gali būti lygus infrastruktūros naudotojų skaičiui arba didesnis nei faktinis naudotojų skaičius.</w:t>
            </w:r>
          </w:p>
          <w:p w14:paraId="4CFC0E48" w14:textId="77777777" w:rsidR="007A7A3C" w:rsidRDefault="00A52FE3">
            <w:pPr>
              <w:jc w:val="both"/>
              <w:rPr>
                <w:iCs/>
              </w:rPr>
            </w:pPr>
            <w:r>
              <w:rPr>
                <w:iCs/>
              </w:rPr>
              <w:t xml:space="preserve">Jeigu švietimo įstaiga neturi kitų nutolusių padalinių, skaičiuojami visos švietimo įstaigos mokymo klasių talpumas. Jeigu švietimo įstaiga turi </w:t>
            </w:r>
            <w:r>
              <w:rPr>
                <w:iCs/>
              </w:rPr>
              <w:lastRenderedPageBreak/>
              <w:t xml:space="preserve">nutolusių padalinių, skaičiuojamas to padalinio, į kurį buvo investuoto projekto lėšos, mokymo klasių talpumas. </w:t>
            </w:r>
          </w:p>
          <w:p w14:paraId="7CBCB798" w14:textId="77777777" w:rsidR="007A7A3C" w:rsidRDefault="00A52FE3">
            <w:pPr>
              <w:jc w:val="both"/>
              <w:rPr>
                <w:i/>
                <w:color w:val="808080"/>
                <w:szCs w:val="24"/>
                <w:lang w:eastAsia="lt-LT"/>
              </w:rPr>
            </w:pPr>
            <w:r>
              <w:rPr>
                <w:iCs/>
              </w:rPr>
              <w:t xml:space="preserve">Nutolęs padalinys suprantamas kaip švietimo įstaigos padalinys (skyrius, filialas) veikiantis kitu adresu nei pati švietimo įstaiga. </w:t>
            </w:r>
            <w:r>
              <w:t>Bendrojo ugdymo mokyklos ikimokyklinio ugdymo skyrius, esantis tuo pačiu adresu, laikomas nutolusiu padaliniu</w:t>
            </w:r>
            <w:r>
              <w:rPr>
                <w:iCs/>
              </w:rPr>
              <w:t>.</w:t>
            </w:r>
          </w:p>
        </w:tc>
      </w:tr>
      <w:tr w:rsidR="007A7A3C" w14:paraId="5EC8DFF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2C79CBE" w14:textId="77777777" w:rsidR="007A7A3C" w:rsidRDefault="00A52FE3">
            <w:pPr>
              <w:widowControl w:val="0"/>
              <w:rPr>
                <w:szCs w:val="24"/>
                <w:lang w:eastAsia="lt-LT"/>
              </w:rPr>
            </w:pPr>
            <w:r>
              <w:rPr>
                <w:szCs w:val="24"/>
                <w:lang w:eastAsia="lt-LT"/>
              </w:rPr>
              <w:lastRenderedPageBreak/>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D4CEE9" w14:textId="77777777" w:rsidR="007A7A3C" w:rsidRDefault="00A52FE3">
            <w:pPr>
              <w:widowControl w:val="0"/>
              <w:jc w:val="both"/>
              <w:rPr>
                <w:szCs w:val="24"/>
                <w:lang w:eastAsia="lt-LT"/>
              </w:rPr>
            </w:pPr>
            <w:r>
              <w:rPr>
                <w:szCs w:val="24"/>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1288BA" w14:textId="77777777" w:rsidR="007A7A3C" w:rsidRDefault="00A52FE3">
            <w:pPr>
              <w:jc w:val="both"/>
              <w:rPr>
                <w:bCs/>
                <w:iCs/>
              </w:rPr>
            </w:pPr>
            <w:r>
              <w:rPr>
                <w:bCs/>
                <w:iCs/>
              </w:rPr>
              <w:t>Pirminiai duomenų šaltiniai: savivaldybės administracijos ar įstaigos vadovo ar jo įgalioto asmens patvirtintas dokumentas, kuriame nurodytas nominalus įstaigos pajėgumas.</w:t>
            </w:r>
          </w:p>
          <w:p w14:paraId="0314175F" w14:textId="77777777" w:rsidR="007A7A3C" w:rsidRDefault="00A52FE3">
            <w:pPr>
              <w:jc w:val="both"/>
              <w:rPr>
                <w:bCs/>
                <w:iCs/>
              </w:rPr>
            </w:pPr>
            <w:r>
              <w:rPr>
                <w:bCs/>
                <w:iCs/>
              </w:rPr>
              <w:t>Antriniai duomenų šaltiniai ‒ mokėjimo prašymai ir projekto veiklos ataskaitos.</w:t>
            </w:r>
          </w:p>
          <w:p w14:paraId="34D15C26" w14:textId="77777777" w:rsidR="007A7A3C" w:rsidRDefault="00A52FE3">
            <w:pPr>
              <w:jc w:val="both"/>
              <w:rPr>
                <w:bCs/>
                <w:i/>
                <w:iCs/>
                <w:strike/>
                <w:color w:val="808080"/>
                <w:szCs w:val="24"/>
                <w:lang w:eastAsia="lt-LT"/>
              </w:rPr>
            </w:pPr>
            <w:r>
              <w:rPr>
                <w:color w:val="000000"/>
              </w:rPr>
              <w:t xml:space="preserve">Už duomenų apie pasiektą rodiklio reikšmę teikimą antriniuose šaltiniuose </w:t>
            </w:r>
            <w:r>
              <w:rPr>
                <w:bCs/>
                <w:iCs/>
              </w:rPr>
              <w:t>atsakingas projekto vykdytojas.</w:t>
            </w:r>
          </w:p>
        </w:tc>
      </w:tr>
      <w:tr w:rsidR="007A7A3C" w14:paraId="6324350D"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B45067B" w14:textId="77777777" w:rsidR="007A7A3C" w:rsidRDefault="00A52FE3">
            <w:pPr>
              <w:widowControl w:val="0"/>
              <w:rPr>
                <w:szCs w:val="24"/>
                <w:lang w:eastAsia="lt-LT"/>
              </w:rPr>
            </w:pPr>
            <w:r>
              <w:rPr>
                <w:szCs w:val="24"/>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2169147"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6CFF62F" w14:textId="77777777" w:rsidR="007A7A3C" w:rsidRDefault="00A52FE3">
            <w:pPr>
              <w:jc w:val="both"/>
              <w:rPr>
                <w:bCs/>
                <w:i/>
                <w:iCs/>
                <w:color w:val="808080"/>
                <w:szCs w:val="24"/>
                <w:lang w:eastAsia="lt-LT"/>
              </w:rPr>
            </w:pPr>
            <w:r>
              <w:rPr>
                <w:bCs/>
                <w:iCs/>
              </w:rPr>
              <w:t>Už stebėsenos rodiklio reikšmės pasiekimą projekto vykdytojas atsiskaito teikdamas veiklos ataskaitas projekto sutartyje nustatytu periodiškumu.</w:t>
            </w:r>
          </w:p>
        </w:tc>
      </w:tr>
      <w:tr w:rsidR="007A7A3C" w14:paraId="14668098" w14:textId="77777777">
        <w:trPr>
          <w:trHeight w:val="989"/>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F142B9B" w14:textId="77777777" w:rsidR="007A7A3C" w:rsidRDefault="00A52FE3">
            <w:pPr>
              <w:widowControl w:val="0"/>
              <w:rPr>
                <w:szCs w:val="24"/>
                <w:lang w:eastAsia="lt-LT"/>
              </w:rPr>
            </w:pPr>
            <w:r>
              <w:rPr>
                <w:szCs w:val="24"/>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3D9CB20" w14:textId="77777777" w:rsidR="007A7A3C" w:rsidRDefault="00A52FE3">
            <w:pPr>
              <w:widowControl w:val="0"/>
              <w:jc w:val="both"/>
              <w:rPr>
                <w:szCs w:val="24"/>
                <w:lang w:eastAsia="lt-LT"/>
              </w:rPr>
            </w:pPr>
            <w:r>
              <w:rPr>
                <w:bCs/>
                <w:szCs w:val="24"/>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52612C" w14:textId="77777777" w:rsidR="007A7A3C" w:rsidRDefault="00A52FE3">
            <w:pPr>
              <w:widowControl w:val="0"/>
              <w:jc w:val="both"/>
              <w:rPr>
                <w:bCs/>
                <w:iCs/>
              </w:rPr>
            </w:pPr>
            <w:r>
              <w:rPr>
                <w:bCs/>
                <w:iCs/>
              </w:rPr>
              <w:t>Stebėsenos rodiklis laikomas pasiektu, kai projekto veiklų įgyvendinimo pabaigoje patvirtinamas dokumentas, kuriame nurodytas nominalus įstaigos talpumas.</w:t>
            </w:r>
          </w:p>
        </w:tc>
      </w:tr>
      <w:tr w:rsidR="007A7A3C" w14:paraId="2AB8DB5E" w14:textId="77777777">
        <w:trPr>
          <w:trHeight w:val="565"/>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B60161E" w14:textId="77777777" w:rsidR="007A7A3C" w:rsidRDefault="00A52FE3">
            <w:pPr>
              <w:widowControl w:val="0"/>
              <w:rPr>
                <w:szCs w:val="24"/>
                <w:lang w:eastAsia="lt-LT"/>
              </w:rPr>
            </w:pPr>
            <w:r>
              <w:rPr>
                <w:szCs w:val="24"/>
                <w:lang w:eastAsia="lt-LT"/>
              </w:rPr>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03D6100"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DBF309C" w14:textId="77777777" w:rsidR="007A7A3C" w:rsidRDefault="00A52FE3">
            <w:pPr>
              <w:jc w:val="both"/>
              <w:rPr>
                <w:bCs/>
                <w:i/>
                <w:iCs/>
                <w:color w:val="808080"/>
                <w:szCs w:val="24"/>
              </w:rPr>
            </w:pPr>
            <w:r>
              <w:rPr>
                <w:bCs/>
                <w:iCs/>
              </w:rPr>
              <w:t>Viešoji įstaiga Centrinė projektų valdymo agentūra</w:t>
            </w:r>
          </w:p>
        </w:tc>
      </w:tr>
      <w:tr w:rsidR="007A7A3C" w14:paraId="0C830D70" w14:textId="77777777">
        <w:trPr>
          <w:trHeight w:val="523"/>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0C46105" w14:textId="77777777" w:rsidR="007A7A3C" w:rsidRDefault="00A52FE3">
            <w:pPr>
              <w:widowControl w:val="0"/>
              <w:rPr>
                <w:szCs w:val="24"/>
                <w:lang w:eastAsia="lt-LT"/>
              </w:rPr>
            </w:pPr>
            <w:r>
              <w:rPr>
                <w:szCs w:val="24"/>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CAB550" w14:textId="77777777" w:rsidR="007A7A3C" w:rsidRDefault="00A52FE3">
            <w:pPr>
              <w:widowControl w:val="0"/>
              <w:jc w:val="both"/>
              <w:rPr>
                <w:szCs w:val="24"/>
                <w:lang w:eastAsia="lt-LT"/>
              </w:rPr>
            </w:pPr>
            <w:r>
              <w:rPr>
                <w:szCs w:val="24"/>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39A9640"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184079EC"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AA742A7" w14:textId="77777777" w:rsidR="007A7A3C" w:rsidRDefault="00A52FE3">
            <w:pPr>
              <w:widowControl w:val="0"/>
              <w:rPr>
                <w:szCs w:val="24"/>
                <w:lang w:eastAsia="lt-LT"/>
              </w:rPr>
            </w:pPr>
            <w:r>
              <w:rPr>
                <w:szCs w:val="24"/>
                <w:lang w:eastAsia="lt-LT"/>
              </w:rPr>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DB4C6A7" w14:textId="77777777" w:rsidR="007A7A3C" w:rsidRDefault="00A52FE3">
            <w:pPr>
              <w:widowControl w:val="0"/>
              <w:jc w:val="both"/>
              <w:rPr>
                <w:szCs w:val="24"/>
                <w:lang w:eastAsia="lt-LT"/>
              </w:rPr>
            </w:pPr>
            <w:r>
              <w:rPr>
                <w:szCs w:val="24"/>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B35C12C" w14:textId="77777777" w:rsidR="007A7A3C" w:rsidRDefault="00A52FE3">
            <w:pPr>
              <w:widowControl w:val="0"/>
              <w:jc w:val="both"/>
              <w:rPr>
                <w:bCs/>
                <w:i/>
                <w:iCs/>
                <w:color w:val="808080"/>
                <w:szCs w:val="24"/>
                <w:lang w:eastAsia="lt-LT"/>
              </w:rPr>
            </w:pPr>
            <w:r>
              <w:rPr>
                <w:sz w:val="22"/>
                <w:szCs w:val="22"/>
                <w:lang w:eastAsia="lt-LT"/>
              </w:rPr>
              <w:t xml:space="preserve">2021–2027 metų Europos Sąjungos fondų investicijų programos </w:t>
            </w:r>
            <w:r>
              <w:rPr>
                <w:bCs/>
                <w:iCs/>
              </w:rPr>
              <w:t xml:space="preserve"> bendrasis produkto rodiklis P.B.2.0066. Rodiklis skaičiuojamas iš projekto galutinių naudos gavėjų duomenų.</w:t>
            </w:r>
          </w:p>
        </w:tc>
      </w:tr>
    </w:tbl>
    <w:p w14:paraId="7C920A67" w14:textId="77777777" w:rsidR="007A7A3C" w:rsidRDefault="007A7A3C"/>
    <w:p w14:paraId="09A6100D"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V SKYRIUS</w:t>
      </w:r>
    </w:p>
    <w:p w14:paraId="42C2754D"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391AD5C0"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„Naujos arba modernizuotos vaikų priežiūros infrastruktūros naudotojų skaičius per metus“</w:t>
      </w:r>
    </w:p>
    <w:p w14:paraId="55870B3A"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38C6A02A"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16218184"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B3AE8" w14:textId="77777777" w:rsidR="007A7A3C" w:rsidRDefault="007A7A3C">
            <w:pPr>
              <w:widowControl w:val="0"/>
              <w:jc w:val="center"/>
              <w:rPr>
                <w:b/>
                <w:bCs/>
                <w:szCs w:val="24"/>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F0FB357" w14:textId="77777777" w:rsidR="007A7A3C" w:rsidRDefault="00A52FE3">
            <w:pPr>
              <w:widowControl w:val="0"/>
              <w:jc w:val="center"/>
              <w:rPr>
                <w:b/>
                <w:bCs/>
                <w:szCs w:val="24"/>
                <w:lang w:eastAsia="lt-LT"/>
              </w:rPr>
            </w:pPr>
            <w:r>
              <w:rPr>
                <w:b/>
                <w:bCs/>
                <w:szCs w:val="24"/>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860015F"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140BB1E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25CED" w14:textId="77777777" w:rsidR="007A7A3C" w:rsidRDefault="00A52FE3">
            <w:pPr>
              <w:widowControl w:val="0"/>
              <w:rPr>
                <w:szCs w:val="24"/>
                <w:lang w:eastAsia="lt-LT"/>
              </w:rPr>
            </w:pPr>
            <w:r>
              <w:rPr>
                <w:szCs w:val="24"/>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463BDE0" w14:textId="77777777" w:rsidR="007A7A3C" w:rsidRDefault="00A52FE3">
            <w:pPr>
              <w:widowControl w:val="0"/>
              <w:jc w:val="both"/>
              <w:rPr>
                <w:szCs w:val="24"/>
                <w:highlight w:val="yellow"/>
                <w:lang w:eastAsia="lt-LT"/>
              </w:rPr>
            </w:pPr>
            <w:r>
              <w:rPr>
                <w:szCs w:val="24"/>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17802AF" w14:textId="77777777" w:rsidR="007A7A3C" w:rsidRDefault="00A52FE3">
            <w:pPr>
              <w:jc w:val="both"/>
              <w:rPr>
                <w:bCs/>
                <w:i/>
                <w:iCs/>
                <w:color w:val="808080"/>
                <w:szCs w:val="24"/>
                <w:lang w:eastAsia="lt-LT"/>
              </w:rPr>
            </w:pPr>
            <w:r>
              <w:t>Naujos arba modernizuotos vaikų priežiūros infrastruktūros naudotojų skaičius per metus</w:t>
            </w:r>
          </w:p>
        </w:tc>
      </w:tr>
      <w:tr w:rsidR="007A7A3C" w14:paraId="0F47E7D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53CA5" w14:textId="77777777" w:rsidR="007A7A3C" w:rsidRDefault="00A52FE3">
            <w:pPr>
              <w:widowControl w:val="0"/>
              <w:rPr>
                <w:szCs w:val="24"/>
                <w:lang w:eastAsia="lt-LT"/>
              </w:rPr>
            </w:pPr>
            <w:r>
              <w:rPr>
                <w:szCs w:val="24"/>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6E4493B" w14:textId="77777777" w:rsidR="007A7A3C" w:rsidRDefault="00A52FE3">
            <w:pPr>
              <w:widowControl w:val="0"/>
              <w:jc w:val="both"/>
              <w:rPr>
                <w:szCs w:val="24"/>
                <w:lang w:eastAsia="lt-LT"/>
              </w:rPr>
            </w:pPr>
            <w:r>
              <w:rPr>
                <w:szCs w:val="24"/>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EDA1440" w14:textId="77777777" w:rsidR="007A7A3C" w:rsidRDefault="00A52FE3">
            <w:pPr>
              <w:jc w:val="both"/>
              <w:rPr>
                <w:bCs/>
                <w:i/>
                <w:iCs/>
                <w:color w:val="808080"/>
                <w:szCs w:val="24"/>
                <w:lang w:eastAsia="lt-LT"/>
              </w:rPr>
            </w:pPr>
            <w:r>
              <w:rPr>
                <w:iCs/>
              </w:rPr>
              <w:t>Naudotojai per metus</w:t>
            </w:r>
          </w:p>
        </w:tc>
      </w:tr>
      <w:tr w:rsidR="007A7A3C" w14:paraId="5174F45C"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50D79" w14:textId="77777777" w:rsidR="007A7A3C" w:rsidRDefault="00A52FE3">
            <w:pPr>
              <w:widowControl w:val="0"/>
              <w:rPr>
                <w:szCs w:val="24"/>
                <w:lang w:eastAsia="lt-LT"/>
              </w:rPr>
            </w:pPr>
            <w:r>
              <w:rPr>
                <w:szCs w:val="24"/>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532BEE9" w14:textId="77777777" w:rsidR="007A7A3C" w:rsidRDefault="00A52FE3">
            <w:pPr>
              <w:jc w:val="both"/>
              <w:rPr>
                <w:iCs/>
              </w:rPr>
            </w:pPr>
            <w:r>
              <w:rPr>
                <w:iCs/>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6D2D653" w14:textId="77777777" w:rsidR="007A7A3C" w:rsidRDefault="00A52FE3">
            <w:pPr>
              <w:jc w:val="both"/>
              <w:rPr>
                <w:iCs/>
              </w:rPr>
            </w:pPr>
            <w:r>
              <w:rPr>
                <w:bCs/>
                <w:iCs/>
                <w:szCs w:val="24"/>
                <w:lang w:eastAsia="lt-LT"/>
              </w:rPr>
              <w:t>Didėjimas</w:t>
            </w:r>
          </w:p>
        </w:tc>
      </w:tr>
      <w:tr w:rsidR="007A7A3C" w14:paraId="3D3A9C63"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F4ED5" w14:textId="77777777" w:rsidR="007A7A3C" w:rsidRDefault="00A52FE3">
            <w:pPr>
              <w:widowControl w:val="0"/>
              <w:rPr>
                <w:szCs w:val="24"/>
                <w:lang w:eastAsia="lt-LT"/>
              </w:rPr>
            </w:pPr>
            <w:r>
              <w:rPr>
                <w:szCs w:val="24"/>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20FF9F3" w14:textId="77777777" w:rsidR="007A7A3C" w:rsidRDefault="00A52FE3">
            <w:pPr>
              <w:widowControl w:val="0"/>
              <w:jc w:val="both"/>
              <w:rPr>
                <w:szCs w:val="24"/>
                <w:lang w:eastAsia="lt-LT"/>
              </w:rPr>
            </w:pPr>
            <w:r>
              <w:rPr>
                <w:szCs w:val="24"/>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9F4BE6F" w14:textId="77777777" w:rsidR="007A7A3C" w:rsidRDefault="00A52FE3">
            <w:pPr>
              <w:jc w:val="both"/>
              <w:rPr>
                <w:iCs/>
              </w:rPr>
            </w:pPr>
            <w:r>
              <w:rPr>
                <w:iCs/>
              </w:rPr>
              <w:t>Skaitinė reikšmė</w:t>
            </w:r>
          </w:p>
        </w:tc>
      </w:tr>
      <w:tr w:rsidR="007A7A3C" w14:paraId="04EA3C5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E69BE" w14:textId="77777777" w:rsidR="007A7A3C" w:rsidRDefault="00A52FE3">
            <w:pPr>
              <w:widowControl w:val="0"/>
              <w:rPr>
                <w:szCs w:val="24"/>
                <w:lang w:eastAsia="lt-LT"/>
              </w:rPr>
            </w:pPr>
            <w:r>
              <w:rPr>
                <w:szCs w:val="24"/>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E7B6774" w14:textId="77777777" w:rsidR="007A7A3C" w:rsidRDefault="00A52FE3">
            <w:pPr>
              <w:widowControl w:val="0"/>
              <w:jc w:val="both"/>
              <w:rPr>
                <w:szCs w:val="24"/>
                <w:lang w:eastAsia="lt-LT"/>
              </w:rPr>
            </w:pPr>
            <w:r>
              <w:rPr>
                <w:szCs w:val="24"/>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F3CA747" w14:textId="77777777" w:rsidR="007A7A3C" w:rsidRDefault="00A52FE3">
            <w:pPr>
              <w:jc w:val="both"/>
              <w:rPr>
                <w:iCs/>
              </w:rPr>
            </w:pPr>
            <w:r>
              <w:rPr>
                <w:iCs/>
              </w:rPr>
              <w:t>Rezultato rodiklis</w:t>
            </w:r>
          </w:p>
        </w:tc>
      </w:tr>
      <w:tr w:rsidR="007A7A3C" w14:paraId="44EE8B6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99EAA" w14:textId="77777777" w:rsidR="007A7A3C" w:rsidRDefault="00A52FE3">
            <w:pPr>
              <w:widowControl w:val="0"/>
              <w:rPr>
                <w:szCs w:val="24"/>
                <w:lang w:eastAsia="lt-LT"/>
              </w:rPr>
            </w:pPr>
            <w:r>
              <w:rPr>
                <w:szCs w:val="24"/>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6E8970E" w14:textId="77777777" w:rsidR="007A7A3C" w:rsidRDefault="00A52FE3">
            <w:pPr>
              <w:widowControl w:val="0"/>
              <w:jc w:val="both"/>
              <w:rPr>
                <w:szCs w:val="24"/>
                <w:lang w:eastAsia="lt-LT"/>
              </w:rPr>
            </w:pPr>
            <w:r>
              <w:rPr>
                <w:szCs w:val="24"/>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33F7CFE0" w14:textId="77777777" w:rsidR="007A7A3C" w:rsidRDefault="007A7A3C">
            <w:pPr>
              <w:jc w:val="both"/>
              <w:rPr>
                <w:iCs/>
              </w:rPr>
            </w:pPr>
          </w:p>
        </w:tc>
      </w:tr>
      <w:tr w:rsidR="007A7A3C" w14:paraId="737870FB" w14:textId="77777777">
        <w:trPr>
          <w:trHeight w:val="409"/>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6F61E" w14:textId="77777777" w:rsidR="007A7A3C" w:rsidRDefault="00A52FE3">
            <w:pPr>
              <w:widowControl w:val="0"/>
              <w:rPr>
                <w:szCs w:val="24"/>
                <w:lang w:eastAsia="lt-LT"/>
              </w:rPr>
            </w:pPr>
            <w:r>
              <w:rPr>
                <w:bCs/>
                <w:szCs w:val="24"/>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EFC8E81"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9F3A7C7" w14:textId="77777777" w:rsidR="007A7A3C" w:rsidRDefault="00A52FE3">
            <w:pPr>
              <w:jc w:val="both"/>
              <w:rPr>
                <w:iCs/>
              </w:rPr>
            </w:pPr>
            <w:r>
              <w:rPr>
                <w:iCs/>
              </w:rPr>
              <w:t>RCR70</w:t>
            </w:r>
          </w:p>
        </w:tc>
      </w:tr>
      <w:tr w:rsidR="007A7A3C" w14:paraId="4C66C9B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E933867" w14:textId="77777777" w:rsidR="007A7A3C" w:rsidRDefault="00A52FE3">
            <w:pPr>
              <w:widowControl w:val="0"/>
              <w:rPr>
                <w:szCs w:val="24"/>
                <w:lang w:eastAsia="lt-LT"/>
              </w:rPr>
            </w:pPr>
            <w:r>
              <w:rPr>
                <w:szCs w:val="24"/>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0E7C4ED"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67A7529" w14:textId="77777777" w:rsidR="007A7A3C" w:rsidRDefault="00A52FE3">
            <w:pPr>
              <w:jc w:val="both"/>
              <w:rPr>
                <w:bCs/>
                <w:iCs/>
              </w:rPr>
            </w:pPr>
            <w:r>
              <w:rPr>
                <w:bCs/>
                <w:iCs/>
              </w:rPr>
              <w:t xml:space="preserve">Ikimokyklinio amžiaus vaikų, pasinaudojusių sukurta ar modernizuota vaikų priežiūros infrastruktūra, skaičius per metus po projekto finansavimo pabaigos. </w:t>
            </w:r>
          </w:p>
          <w:p w14:paraId="52EDA785" w14:textId="77777777" w:rsidR="007A7A3C" w:rsidRDefault="00A52FE3">
            <w:pPr>
              <w:jc w:val="both"/>
              <w:rPr>
                <w:bCs/>
                <w:iCs/>
              </w:rPr>
            </w:pPr>
            <w:r>
              <w:rPr>
                <w:iCs/>
              </w:rPr>
              <w:t xml:space="preserve">Nutolęs padalinys suprantamas kaip švietimo įstaigos padalinys (skyrius, filialas) veikiantis kitu adresu nei pati švietimo įstaiga. </w:t>
            </w:r>
            <w:r>
              <w:t>Bendrojo ugdymo mokyklos ikimokyklinio ugdymo skyrius, esantis tuo pačiu adresu, laikomas nutolusiu padaliniu</w:t>
            </w:r>
            <w:r>
              <w:rPr>
                <w:iCs/>
              </w:rPr>
              <w:t>.</w:t>
            </w:r>
          </w:p>
          <w:p w14:paraId="02407C73" w14:textId="77777777" w:rsidR="007A7A3C" w:rsidRDefault="00A52FE3">
            <w:pPr>
              <w:jc w:val="both"/>
              <w:rPr>
                <w:bCs/>
                <w:iCs/>
              </w:rPr>
            </w:pPr>
            <w:r>
              <w:rPr>
                <w:bCs/>
                <w:iCs/>
              </w:rPr>
              <w:t>Rodiklis apima ikimokyklinio ugdymo institucijų naujai sukurtą ar modernizuotą infrastruktūrą vaikų priežiūros infrastruktūrą. Modernizavimas neapima energetinių sistemų (pvz. išorinių atitvarų šiltinimas, šildymo sistemos tvarkymas ir t.t.) renovacijos, remonto ir priežiūros.</w:t>
            </w:r>
          </w:p>
          <w:p w14:paraId="7EF3072A" w14:textId="77777777" w:rsidR="007A7A3C" w:rsidRDefault="00A52FE3">
            <w:pPr>
              <w:jc w:val="both"/>
              <w:rPr>
                <w:i/>
                <w:iCs/>
                <w:color w:val="808080"/>
              </w:rPr>
            </w:pPr>
            <w:r>
              <w:rPr>
                <w:bCs/>
                <w:iCs/>
              </w:rPr>
              <w:t>Už rodiklio pasiekimą projekto lygmeniu atsakingas projekto vykdytojas.</w:t>
            </w:r>
          </w:p>
        </w:tc>
      </w:tr>
      <w:tr w:rsidR="007A7A3C" w14:paraId="0808088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1E55AB88" w14:textId="77777777" w:rsidR="007A7A3C" w:rsidRDefault="00A52FE3">
            <w:pPr>
              <w:widowControl w:val="0"/>
              <w:rPr>
                <w:bCs/>
                <w:szCs w:val="24"/>
                <w:lang w:eastAsia="lt-LT"/>
              </w:rPr>
            </w:pPr>
            <w:r>
              <w:rPr>
                <w:bCs/>
                <w:szCs w:val="24"/>
                <w:lang w:eastAsia="lt-LT"/>
              </w:rPr>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7A23468"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4C155DF" w14:textId="77777777" w:rsidR="007A7A3C" w:rsidRDefault="00A52FE3">
            <w:pPr>
              <w:jc w:val="both"/>
              <w:rPr>
                <w:bCs/>
                <w:iCs/>
              </w:rPr>
            </w:pPr>
            <w:r>
              <w:rPr>
                <w:bCs/>
                <w:iCs/>
              </w:rPr>
              <w:t>Automatiškai apskaičiuojamas</w:t>
            </w:r>
          </w:p>
        </w:tc>
      </w:tr>
      <w:tr w:rsidR="007A7A3C" w14:paraId="37197900"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73D006F" w14:textId="77777777" w:rsidR="007A7A3C" w:rsidRDefault="00A52FE3">
            <w:pPr>
              <w:widowControl w:val="0"/>
              <w:rPr>
                <w:szCs w:val="24"/>
                <w:lang w:eastAsia="lt-LT"/>
              </w:rPr>
            </w:pPr>
            <w:r>
              <w:rPr>
                <w:szCs w:val="24"/>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A467BCA"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D07C994" w14:textId="77777777" w:rsidR="007A7A3C" w:rsidRDefault="00A52FE3">
            <w:pPr>
              <w:jc w:val="both"/>
              <w:rPr>
                <w:bCs/>
                <w:iCs/>
              </w:rPr>
            </w:pPr>
            <w:r>
              <w:rPr>
                <w:bCs/>
                <w:iCs/>
              </w:rPr>
              <w:t>x = y</w:t>
            </w:r>
          </w:p>
          <w:p w14:paraId="6ECCFA65" w14:textId="77777777" w:rsidR="007A7A3C" w:rsidRDefault="00A52FE3">
            <w:pPr>
              <w:jc w:val="both"/>
              <w:rPr>
                <w:bCs/>
                <w:iCs/>
              </w:rPr>
            </w:pPr>
            <w:r>
              <w:rPr>
                <w:bCs/>
                <w:iCs/>
              </w:rPr>
              <w:t>y – naudotojų (unikalių asmenų (ugdytinių)) skaičius per 1 metus po projekto finansavimo pabaigos.</w:t>
            </w:r>
          </w:p>
          <w:p w14:paraId="48AEE768" w14:textId="77777777" w:rsidR="007A7A3C" w:rsidRDefault="00A52FE3">
            <w:pPr>
              <w:jc w:val="both"/>
              <w:rPr>
                <w:bCs/>
                <w:iCs/>
              </w:rPr>
            </w:pPr>
            <w:r>
              <w:rPr>
                <w:bCs/>
                <w:iCs/>
              </w:rPr>
              <w:t>Pasiektos rodiklio reikšmės skaičiuojamos sumuojant nurodytu matavimo vienetu išreikštas pasiektas reikšmes.</w:t>
            </w:r>
          </w:p>
          <w:p w14:paraId="78F05E37" w14:textId="77777777" w:rsidR="007A7A3C" w:rsidRDefault="00A52FE3">
            <w:pPr>
              <w:jc w:val="both"/>
              <w:rPr>
                <w:bCs/>
                <w:iCs/>
              </w:rPr>
            </w:pPr>
            <w:r>
              <w:rPr>
                <w:bCs/>
                <w:iCs/>
              </w:rPr>
              <w:t>Skaičiuojami unikalūs asmenys, bent kartą per metus pasinaudoję sukurta ar modernizuota vaikų priežiūros infrastruktūra.</w:t>
            </w:r>
          </w:p>
          <w:p w14:paraId="385B513A" w14:textId="77777777" w:rsidR="007A7A3C" w:rsidRDefault="00A52FE3">
            <w:pPr>
              <w:jc w:val="both"/>
              <w:rPr>
                <w:bCs/>
                <w:iCs/>
              </w:rPr>
            </w:pPr>
            <w:r>
              <w:rPr>
                <w:bCs/>
                <w:iCs/>
              </w:rPr>
              <w:lastRenderedPageBreak/>
              <w:t xml:space="preserve">Jeigu švietimo įstaiga neturi kitų nutolusių padalinių, skaičiuojami visi toje įstaigoje ugdomi ikimokyklinio amžiaus vaikai. Jeigu švietimo įstaiga turi nutolusių padalinių, skaičiuojami tame padalinyje, į kurį buvo investuotos projekto lėšos, ugdomi ikimokyklinio amžiaus vaikai. </w:t>
            </w:r>
          </w:p>
          <w:p w14:paraId="2247F19E" w14:textId="77777777" w:rsidR="007A7A3C" w:rsidRDefault="00A52FE3">
            <w:pPr>
              <w:jc w:val="both"/>
              <w:rPr>
                <w:bCs/>
                <w:iCs/>
              </w:rPr>
            </w:pPr>
            <w:r>
              <w:rPr>
                <w:bCs/>
                <w:iCs/>
              </w:rPr>
              <w:t>Pradinė reikšmė nustatoma pagal infrastruktūros, į kurią ketinama investuoti, naudotojų skaičių per metus iki projekto pradžios. Naujai kuriamai infrastruktūrai pradinė reikšmė – 0.</w:t>
            </w:r>
          </w:p>
          <w:p w14:paraId="3D0D022E" w14:textId="77777777" w:rsidR="007A7A3C" w:rsidRDefault="00A52FE3">
            <w:pPr>
              <w:jc w:val="both"/>
              <w:rPr>
                <w:bCs/>
                <w:iCs/>
              </w:rPr>
            </w:pPr>
            <w:r>
              <w:rPr>
                <w:bCs/>
                <w:iCs/>
              </w:rPr>
              <w:t>Į rodiklį neįskaičiuojami mokytojai, tėvai, aptarnaujantis personalas ar kiti asmenys, kurie taip pat gali pasinaudoti infrastruktūra.</w:t>
            </w:r>
          </w:p>
        </w:tc>
      </w:tr>
      <w:tr w:rsidR="007A7A3C" w14:paraId="1EFFDEF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743CA1E" w14:textId="77777777" w:rsidR="007A7A3C" w:rsidRDefault="00A52FE3">
            <w:pPr>
              <w:widowControl w:val="0"/>
              <w:rPr>
                <w:szCs w:val="24"/>
                <w:lang w:eastAsia="lt-LT"/>
              </w:rPr>
            </w:pPr>
            <w:r>
              <w:rPr>
                <w:szCs w:val="24"/>
                <w:lang w:eastAsia="lt-LT"/>
              </w:rPr>
              <w:lastRenderedPageBreak/>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EADC7ED" w14:textId="77777777" w:rsidR="007A7A3C" w:rsidRDefault="00A52FE3">
            <w:pPr>
              <w:widowControl w:val="0"/>
              <w:jc w:val="both"/>
              <w:rPr>
                <w:szCs w:val="24"/>
                <w:lang w:eastAsia="lt-LT"/>
              </w:rPr>
            </w:pPr>
            <w:r>
              <w:rPr>
                <w:szCs w:val="24"/>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BDB9F92" w14:textId="77777777" w:rsidR="007A7A3C" w:rsidRDefault="00A52FE3">
            <w:pPr>
              <w:jc w:val="both"/>
              <w:rPr>
                <w:bCs/>
                <w:iCs/>
              </w:rPr>
            </w:pPr>
            <w:r>
              <w:rPr>
                <w:bCs/>
                <w:iCs/>
              </w:rPr>
              <w:t>Pirminiai duomenų šaltiniai: savivaldybės administracijos ar įstaigos vadovo ar jo įgalioto asmens patvirtinamas dokumentas, kuriame nurodytas faktinis įstaigos paslaugomis pasinaudojusių asmenų (ugdytinių) skaičius per 1 metus po projekto finansavimo pabaigos.</w:t>
            </w:r>
          </w:p>
          <w:p w14:paraId="13858107" w14:textId="77777777" w:rsidR="007A7A3C" w:rsidRDefault="00A52FE3">
            <w:pPr>
              <w:jc w:val="both"/>
              <w:rPr>
                <w:bCs/>
                <w:iCs/>
              </w:rPr>
            </w:pPr>
            <w:r>
              <w:rPr>
                <w:bCs/>
                <w:iCs/>
              </w:rPr>
              <w:t>Antriniai duomenų šaltiniai ‒ ataskaita po projekto finansavimo pabaigos.</w:t>
            </w:r>
          </w:p>
          <w:p w14:paraId="03B3ACFC" w14:textId="77777777" w:rsidR="007A7A3C" w:rsidRDefault="00A52FE3">
            <w:pPr>
              <w:jc w:val="both"/>
              <w:rPr>
                <w:bCs/>
                <w:i/>
                <w:iCs/>
                <w:strike/>
                <w:color w:val="808080"/>
                <w:szCs w:val="24"/>
                <w:lang w:eastAsia="lt-LT"/>
              </w:rPr>
            </w:pPr>
            <w:r>
              <w:rPr>
                <w:color w:val="000000"/>
              </w:rPr>
              <w:t xml:space="preserve">Už duomenų apie pasiektą rodiklio reikšmę teikimą antriniuose šaltiniuose </w:t>
            </w:r>
            <w:r>
              <w:rPr>
                <w:bCs/>
                <w:iCs/>
              </w:rPr>
              <w:t>atsakingas projekto vykdytojas.</w:t>
            </w:r>
          </w:p>
        </w:tc>
      </w:tr>
      <w:tr w:rsidR="007A7A3C" w14:paraId="6D6FA9B4"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918A182" w14:textId="77777777" w:rsidR="007A7A3C" w:rsidRDefault="00A52FE3">
            <w:pPr>
              <w:widowControl w:val="0"/>
              <w:rPr>
                <w:szCs w:val="24"/>
                <w:lang w:eastAsia="lt-LT"/>
              </w:rPr>
            </w:pPr>
            <w:r>
              <w:rPr>
                <w:szCs w:val="24"/>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0F8EFE4"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917B461" w14:textId="77777777" w:rsidR="007A7A3C" w:rsidRDefault="00A52FE3">
            <w:pPr>
              <w:jc w:val="both"/>
              <w:rPr>
                <w:color w:val="000000"/>
              </w:rPr>
            </w:pPr>
            <w:r>
              <w:rPr>
                <w:color w:val="000000"/>
              </w:rPr>
              <w:t>Už stebėsenos rodiklio reikšmės pasiekimą projekto vykdytojas atsiskaito teikdamas veiklos ataskaitas projekto sutartyje nustatytu periodiškumu.</w:t>
            </w:r>
          </w:p>
        </w:tc>
      </w:tr>
      <w:tr w:rsidR="007A7A3C" w14:paraId="7474CD07" w14:textId="77777777">
        <w:trPr>
          <w:trHeight w:val="817"/>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6FCE4EA1" w14:textId="77777777" w:rsidR="007A7A3C" w:rsidRDefault="00A52FE3">
            <w:pPr>
              <w:widowControl w:val="0"/>
              <w:rPr>
                <w:szCs w:val="24"/>
                <w:lang w:eastAsia="lt-LT"/>
              </w:rPr>
            </w:pPr>
            <w:r>
              <w:rPr>
                <w:szCs w:val="24"/>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8AB7A96" w14:textId="77777777" w:rsidR="007A7A3C" w:rsidRDefault="00A52FE3">
            <w:pPr>
              <w:widowControl w:val="0"/>
              <w:jc w:val="both"/>
              <w:rPr>
                <w:szCs w:val="24"/>
                <w:lang w:eastAsia="lt-LT"/>
              </w:rPr>
            </w:pPr>
            <w:r>
              <w:rPr>
                <w:bCs/>
                <w:szCs w:val="24"/>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8AAF53" w14:textId="77777777" w:rsidR="007A7A3C" w:rsidRDefault="00A52FE3">
            <w:pPr>
              <w:jc w:val="both"/>
              <w:rPr>
                <w:bCs/>
                <w:iCs/>
              </w:rPr>
            </w:pPr>
            <w:r>
              <w:rPr>
                <w:bCs/>
                <w:iCs/>
              </w:rPr>
              <w:t>Rodiklis laikomas pasiektu, kai praėjus metams po projekto finansavimo pabaigos patvirtinama ataskaita po projekto finansavimo pabaigos.</w:t>
            </w:r>
          </w:p>
        </w:tc>
      </w:tr>
      <w:tr w:rsidR="007A7A3C" w14:paraId="11DA245D" w14:textId="77777777">
        <w:trPr>
          <w:trHeight w:val="490"/>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FEA897E" w14:textId="77777777" w:rsidR="007A7A3C" w:rsidRDefault="00A52FE3">
            <w:pPr>
              <w:widowControl w:val="0"/>
              <w:rPr>
                <w:szCs w:val="24"/>
                <w:lang w:eastAsia="lt-LT"/>
              </w:rPr>
            </w:pPr>
            <w:r>
              <w:rPr>
                <w:szCs w:val="24"/>
                <w:lang w:eastAsia="lt-LT"/>
              </w:rPr>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3A97BAB"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FA213E" w14:textId="77777777" w:rsidR="007A7A3C" w:rsidRDefault="00A52FE3">
            <w:pPr>
              <w:jc w:val="both"/>
              <w:rPr>
                <w:bCs/>
                <w:i/>
                <w:iCs/>
                <w:color w:val="808080"/>
                <w:szCs w:val="24"/>
              </w:rPr>
            </w:pPr>
            <w:r>
              <w:rPr>
                <w:bCs/>
                <w:iCs/>
              </w:rPr>
              <w:t>Viešoji įstaiga Centrinė projektų valdymo agentūra</w:t>
            </w:r>
          </w:p>
        </w:tc>
      </w:tr>
      <w:tr w:rsidR="007A7A3C" w14:paraId="121A7D42" w14:textId="77777777">
        <w:trPr>
          <w:trHeight w:val="387"/>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8B1B948" w14:textId="77777777" w:rsidR="007A7A3C" w:rsidRDefault="00A52FE3">
            <w:pPr>
              <w:widowControl w:val="0"/>
              <w:rPr>
                <w:szCs w:val="24"/>
                <w:lang w:eastAsia="lt-LT"/>
              </w:rPr>
            </w:pPr>
            <w:r>
              <w:rPr>
                <w:szCs w:val="24"/>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51DF385" w14:textId="77777777" w:rsidR="007A7A3C" w:rsidRDefault="00A52FE3">
            <w:pPr>
              <w:widowControl w:val="0"/>
              <w:jc w:val="both"/>
              <w:rPr>
                <w:szCs w:val="24"/>
                <w:lang w:eastAsia="lt-LT"/>
              </w:rPr>
            </w:pPr>
            <w:r>
              <w:rPr>
                <w:szCs w:val="24"/>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9141299"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279F62BC"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D440241" w14:textId="77777777" w:rsidR="007A7A3C" w:rsidRDefault="00A52FE3">
            <w:pPr>
              <w:widowControl w:val="0"/>
              <w:rPr>
                <w:szCs w:val="24"/>
                <w:lang w:eastAsia="lt-LT"/>
              </w:rPr>
            </w:pPr>
            <w:r>
              <w:rPr>
                <w:szCs w:val="24"/>
                <w:lang w:eastAsia="lt-LT"/>
              </w:rPr>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51730B5" w14:textId="77777777" w:rsidR="007A7A3C" w:rsidRDefault="00A52FE3">
            <w:pPr>
              <w:widowControl w:val="0"/>
              <w:jc w:val="both"/>
              <w:rPr>
                <w:szCs w:val="24"/>
                <w:lang w:eastAsia="lt-LT"/>
              </w:rPr>
            </w:pPr>
            <w:r>
              <w:rPr>
                <w:szCs w:val="24"/>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5B47953" w14:textId="77777777" w:rsidR="007A7A3C" w:rsidRDefault="00A52FE3">
            <w:pPr>
              <w:widowControl w:val="0"/>
              <w:jc w:val="both"/>
              <w:rPr>
                <w:bCs/>
                <w:i/>
                <w:iCs/>
                <w:color w:val="808080"/>
                <w:szCs w:val="24"/>
                <w:lang w:eastAsia="lt-LT"/>
              </w:rPr>
            </w:pPr>
            <w:r>
              <w:rPr>
                <w:sz w:val="22"/>
                <w:szCs w:val="22"/>
                <w:lang w:eastAsia="lt-LT"/>
              </w:rPr>
              <w:t xml:space="preserve">2021–2027 metų Europos Sąjungos fondų investicijų programos </w:t>
            </w:r>
            <w:r>
              <w:rPr>
                <w:bCs/>
                <w:iCs/>
              </w:rPr>
              <w:t xml:space="preserve"> bendrasis rezultato rodiklis R.B.2.2070. Rodiklis skaičiuojamas iš projekto galutinių naudos gavėjų duomenų.</w:t>
            </w:r>
          </w:p>
        </w:tc>
      </w:tr>
    </w:tbl>
    <w:p w14:paraId="289B8A42" w14:textId="77777777" w:rsidR="007A7A3C" w:rsidRDefault="007A7A3C"/>
    <w:p w14:paraId="7213D626"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lastRenderedPageBreak/>
        <w:t>Vi SKYRIUS</w:t>
      </w:r>
    </w:p>
    <w:p w14:paraId="7E0B5747"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14203927"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„Gyventojai, kuriems taikomi projektai, ĮGYVENDINAMI pagal integruotas teritorinio vystymo programas“</w:t>
      </w:r>
    </w:p>
    <w:p w14:paraId="333D5879"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5377E27D"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591"/>
        <w:gridCol w:w="7507"/>
      </w:tblGrid>
      <w:tr w:rsidR="007A7A3C" w14:paraId="0CB71603"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A8A8" w14:textId="77777777" w:rsidR="007A7A3C" w:rsidRDefault="007A7A3C">
            <w:pPr>
              <w:widowControl w:val="0"/>
              <w:jc w:val="center"/>
              <w:rPr>
                <w:b/>
                <w:bCs/>
                <w:szCs w:val="24"/>
                <w:lang w:eastAsia="lt-LT"/>
              </w:rPr>
            </w:pPr>
          </w:p>
        </w:tc>
        <w:tc>
          <w:tcPr>
            <w:tcW w:w="223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DAB074D" w14:textId="77777777" w:rsidR="007A7A3C" w:rsidRDefault="00A52FE3">
            <w:pPr>
              <w:widowControl w:val="0"/>
              <w:jc w:val="center"/>
              <w:rPr>
                <w:b/>
                <w:bCs/>
                <w:szCs w:val="24"/>
                <w:lang w:eastAsia="lt-LT"/>
              </w:rPr>
            </w:pPr>
            <w:r>
              <w:rPr>
                <w:b/>
                <w:bCs/>
                <w:szCs w:val="24"/>
                <w:lang w:eastAsia="lt-LT"/>
              </w:rPr>
              <w:t>Elementai</w:t>
            </w:r>
          </w:p>
        </w:tc>
        <w:tc>
          <w:tcPr>
            <w:tcW w:w="25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543FFBF"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1C47DC80"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41979" w14:textId="77777777" w:rsidR="007A7A3C" w:rsidRDefault="00A52FE3">
            <w:pPr>
              <w:widowControl w:val="0"/>
              <w:rPr>
                <w:szCs w:val="24"/>
                <w:lang w:eastAsia="lt-LT"/>
              </w:rPr>
            </w:pPr>
            <w:r>
              <w:rPr>
                <w:szCs w:val="24"/>
                <w:lang w:eastAsia="lt-LT"/>
              </w:rPr>
              <w:t>1.</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1E2337C" w14:textId="77777777" w:rsidR="007A7A3C" w:rsidRDefault="00A52FE3">
            <w:pPr>
              <w:widowControl w:val="0"/>
              <w:jc w:val="both"/>
              <w:rPr>
                <w:szCs w:val="24"/>
                <w:highlight w:val="yellow"/>
                <w:lang w:eastAsia="lt-LT"/>
              </w:rPr>
            </w:pPr>
            <w:r>
              <w:rPr>
                <w:szCs w:val="24"/>
                <w:lang w:eastAsia="lt-LT"/>
              </w:rPr>
              <w:t>Stebėsenos rodiklio pavadinimas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DDE17E8" w14:textId="77777777" w:rsidR="007A7A3C" w:rsidRDefault="00A52FE3">
            <w:pPr>
              <w:jc w:val="both"/>
              <w:rPr>
                <w:bCs/>
                <w:i/>
                <w:iCs/>
                <w:color w:val="808080"/>
                <w:szCs w:val="24"/>
                <w:lang w:eastAsia="lt-LT"/>
              </w:rPr>
            </w:pPr>
            <w:r>
              <w:rPr>
                <w:lang w:eastAsia="en-GB"/>
              </w:rPr>
              <w:t>Gyventojai, kuriems taikomi projektai, įgyvendinami pagal integruotas teritorinio vystymo programas</w:t>
            </w:r>
          </w:p>
        </w:tc>
      </w:tr>
      <w:tr w:rsidR="007A7A3C" w14:paraId="63B0CB0C"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DD57" w14:textId="77777777" w:rsidR="007A7A3C" w:rsidRDefault="00A52FE3">
            <w:pPr>
              <w:widowControl w:val="0"/>
              <w:rPr>
                <w:szCs w:val="24"/>
                <w:lang w:eastAsia="lt-LT"/>
              </w:rPr>
            </w:pPr>
            <w:r>
              <w:rPr>
                <w:szCs w:val="24"/>
                <w:lang w:eastAsia="lt-LT"/>
              </w:rPr>
              <w:t>2.</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95206FC" w14:textId="77777777" w:rsidR="007A7A3C" w:rsidRDefault="00A52FE3">
            <w:pPr>
              <w:widowControl w:val="0"/>
              <w:jc w:val="both"/>
              <w:rPr>
                <w:szCs w:val="24"/>
                <w:lang w:eastAsia="lt-LT"/>
              </w:rPr>
            </w:pPr>
            <w:r>
              <w:rPr>
                <w:szCs w:val="24"/>
                <w:lang w:eastAsia="lt-LT"/>
              </w:rPr>
              <w:t>Stebėsenos rodiklio matavimo vienetai</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AE2A3BF" w14:textId="77777777" w:rsidR="007A7A3C" w:rsidRDefault="00A52FE3">
            <w:pPr>
              <w:jc w:val="both"/>
              <w:rPr>
                <w:lang w:eastAsia="en-GB"/>
              </w:rPr>
            </w:pPr>
            <w:r>
              <w:rPr>
                <w:lang w:eastAsia="en-GB"/>
              </w:rPr>
              <w:t>Asmenys</w:t>
            </w:r>
          </w:p>
        </w:tc>
      </w:tr>
      <w:tr w:rsidR="007A7A3C" w14:paraId="76F50259"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A8486" w14:textId="77777777" w:rsidR="007A7A3C" w:rsidRDefault="00A52FE3">
            <w:pPr>
              <w:widowControl w:val="0"/>
              <w:rPr>
                <w:szCs w:val="24"/>
                <w:lang w:eastAsia="lt-LT"/>
              </w:rPr>
            </w:pPr>
            <w:r>
              <w:rPr>
                <w:szCs w:val="24"/>
                <w:lang w:eastAsia="lt-LT"/>
              </w:rPr>
              <w:t>3.</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16AB124" w14:textId="77777777" w:rsidR="007A7A3C" w:rsidRDefault="00A52FE3">
            <w:pPr>
              <w:widowControl w:val="0"/>
              <w:jc w:val="both"/>
              <w:rPr>
                <w:szCs w:val="24"/>
                <w:lang w:eastAsia="lt-LT"/>
              </w:rPr>
            </w:pPr>
            <w:r>
              <w:rPr>
                <w:szCs w:val="24"/>
                <w:lang w:eastAsia="lt-LT"/>
              </w:rPr>
              <w:t>Stebėsenos rodiklio reikšmės kryptis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51A8F37" w14:textId="77777777" w:rsidR="007A7A3C" w:rsidRDefault="00A52FE3">
            <w:pPr>
              <w:jc w:val="both"/>
              <w:rPr>
                <w:lang w:eastAsia="en-GB"/>
              </w:rPr>
            </w:pPr>
            <w:r>
              <w:rPr>
                <w:lang w:eastAsia="en-GB"/>
              </w:rPr>
              <w:t>Didėjimas</w:t>
            </w:r>
          </w:p>
        </w:tc>
      </w:tr>
      <w:tr w:rsidR="007A7A3C" w14:paraId="4A43FB56"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81A93" w14:textId="77777777" w:rsidR="007A7A3C" w:rsidRDefault="00A52FE3">
            <w:pPr>
              <w:widowControl w:val="0"/>
              <w:rPr>
                <w:szCs w:val="24"/>
                <w:lang w:eastAsia="lt-LT"/>
              </w:rPr>
            </w:pPr>
            <w:r>
              <w:rPr>
                <w:szCs w:val="24"/>
                <w:lang w:eastAsia="lt-LT"/>
              </w:rPr>
              <w:t>4.</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4D05830" w14:textId="77777777" w:rsidR="007A7A3C" w:rsidRDefault="00A52FE3">
            <w:pPr>
              <w:widowControl w:val="0"/>
              <w:jc w:val="both"/>
              <w:rPr>
                <w:szCs w:val="24"/>
                <w:lang w:eastAsia="lt-LT"/>
              </w:rPr>
            </w:pPr>
            <w:r>
              <w:rPr>
                <w:szCs w:val="24"/>
                <w:lang w:eastAsia="lt-LT"/>
              </w:rPr>
              <w:t>Stebėsenos rodiklio reikšmės tipas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7D3FAA8" w14:textId="77777777" w:rsidR="007A7A3C" w:rsidRDefault="00A52FE3">
            <w:pPr>
              <w:jc w:val="both"/>
              <w:rPr>
                <w:lang w:eastAsia="en-GB"/>
              </w:rPr>
            </w:pPr>
            <w:r>
              <w:rPr>
                <w:lang w:eastAsia="en-GB"/>
              </w:rPr>
              <w:t>Skaitinė reikšmė</w:t>
            </w:r>
          </w:p>
        </w:tc>
      </w:tr>
      <w:tr w:rsidR="007A7A3C" w14:paraId="6A5D137E"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DF932" w14:textId="77777777" w:rsidR="007A7A3C" w:rsidRDefault="00A52FE3">
            <w:pPr>
              <w:widowControl w:val="0"/>
              <w:rPr>
                <w:szCs w:val="24"/>
                <w:lang w:eastAsia="lt-LT"/>
              </w:rPr>
            </w:pPr>
            <w:r>
              <w:rPr>
                <w:szCs w:val="24"/>
                <w:lang w:eastAsia="lt-LT"/>
              </w:rPr>
              <w:t>5.</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C1DBCAC" w14:textId="77777777" w:rsidR="007A7A3C" w:rsidRDefault="00A52FE3">
            <w:pPr>
              <w:widowControl w:val="0"/>
              <w:jc w:val="both"/>
              <w:rPr>
                <w:szCs w:val="24"/>
                <w:lang w:eastAsia="lt-LT"/>
              </w:rPr>
            </w:pPr>
            <w:r>
              <w:rPr>
                <w:szCs w:val="24"/>
                <w:lang w:eastAsia="lt-LT"/>
              </w:rPr>
              <w:t>Stebėsenos rodiklio tipas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BDBCD3A" w14:textId="77777777" w:rsidR="007A7A3C" w:rsidRDefault="00A52FE3">
            <w:pPr>
              <w:jc w:val="both"/>
              <w:rPr>
                <w:lang w:eastAsia="en-GB"/>
              </w:rPr>
            </w:pPr>
            <w:r>
              <w:rPr>
                <w:lang w:eastAsia="en-GB"/>
              </w:rPr>
              <w:t>Produkto rodiklis</w:t>
            </w:r>
          </w:p>
        </w:tc>
      </w:tr>
      <w:tr w:rsidR="007A7A3C" w14:paraId="12728BE1"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1B87F" w14:textId="77777777" w:rsidR="007A7A3C" w:rsidRDefault="00A52FE3">
            <w:pPr>
              <w:widowControl w:val="0"/>
              <w:rPr>
                <w:szCs w:val="24"/>
                <w:lang w:eastAsia="lt-LT"/>
              </w:rPr>
            </w:pPr>
            <w:r>
              <w:rPr>
                <w:szCs w:val="24"/>
                <w:lang w:eastAsia="lt-LT"/>
              </w:rPr>
              <w:t>6.</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5CF8CF2" w14:textId="77777777" w:rsidR="007A7A3C" w:rsidRDefault="00A52FE3">
            <w:pPr>
              <w:widowControl w:val="0"/>
              <w:jc w:val="both"/>
              <w:rPr>
                <w:szCs w:val="24"/>
                <w:lang w:eastAsia="lt-LT"/>
              </w:rPr>
            </w:pPr>
            <w:r>
              <w:rPr>
                <w:szCs w:val="24"/>
                <w:lang w:eastAsia="lt-LT"/>
              </w:rPr>
              <w:t>Stebėsenos rodiklio kodas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565EEB37" w14:textId="77777777" w:rsidR="007A7A3C" w:rsidRDefault="007A7A3C">
            <w:pPr>
              <w:jc w:val="both"/>
              <w:rPr>
                <w:lang w:eastAsia="en-GB"/>
              </w:rPr>
            </w:pPr>
          </w:p>
        </w:tc>
      </w:tr>
      <w:tr w:rsidR="007A7A3C" w14:paraId="776234D4" w14:textId="77777777">
        <w:trPr>
          <w:trHeight w:val="1101"/>
        </w:trPr>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CE39F" w14:textId="77777777" w:rsidR="007A7A3C" w:rsidRDefault="00A52FE3">
            <w:pPr>
              <w:widowControl w:val="0"/>
              <w:rPr>
                <w:szCs w:val="24"/>
                <w:lang w:eastAsia="lt-LT"/>
              </w:rPr>
            </w:pPr>
            <w:r>
              <w:rPr>
                <w:bCs/>
                <w:szCs w:val="24"/>
                <w:lang w:eastAsia="lt-LT"/>
              </w:rPr>
              <w:t>7.</w:t>
            </w:r>
          </w:p>
        </w:tc>
        <w:tc>
          <w:tcPr>
            <w:tcW w:w="2237"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F651D09"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48"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517A6AF" w14:textId="77777777" w:rsidR="007A7A3C" w:rsidRDefault="00A52FE3">
            <w:pPr>
              <w:jc w:val="both"/>
              <w:rPr>
                <w:lang w:eastAsia="en-GB"/>
              </w:rPr>
            </w:pPr>
            <w:r>
              <w:rPr>
                <w:lang w:eastAsia="en-GB"/>
              </w:rPr>
              <w:t>RCO74</w:t>
            </w:r>
          </w:p>
        </w:tc>
      </w:tr>
      <w:tr w:rsidR="007A7A3C" w14:paraId="3F326EB3"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D919E22" w14:textId="77777777" w:rsidR="007A7A3C" w:rsidRDefault="00A52FE3">
            <w:pPr>
              <w:widowControl w:val="0"/>
              <w:rPr>
                <w:szCs w:val="24"/>
                <w:lang w:eastAsia="lt-LT"/>
              </w:rPr>
            </w:pPr>
            <w:r>
              <w:rPr>
                <w:szCs w:val="24"/>
                <w:lang w:eastAsia="lt-LT"/>
              </w:rPr>
              <w:t>8.</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66C2E3C"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F3669E6" w14:textId="77777777" w:rsidR="007A7A3C" w:rsidRDefault="00A52FE3">
            <w:pPr>
              <w:jc w:val="both"/>
              <w:rPr>
                <w:lang w:eastAsia="en-GB"/>
              </w:rPr>
            </w:pPr>
            <w:r>
              <w:rPr>
                <w:lang w:eastAsia="en-GB"/>
              </w:rPr>
              <w:t>Rodikliu vertinamas gyventojų skaičius integruotos teritorinio vystymo strategijos teritorijoje, kurioje įgyvendinant šią strategiją buvo įvykdytas bent vienas finansinę paramą pagal 2021–2027 metų Europos Sąjungos fondų investicijų programą gavęs bet kokios teritorinės aprėpties projektas.</w:t>
            </w:r>
          </w:p>
          <w:p w14:paraId="05895594" w14:textId="77777777" w:rsidR="007A7A3C" w:rsidRDefault="007A7A3C">
            <w:pPr>
              <w:jc w:val="both"/>
              <w:rPr>
                <w:lang w:eastAsia="en-GB"/>
              </w:rPr>
            </w:pPr>
          </w:p>
          <w:p w14:paraId="00A4CB03" w14:textId="77777777" w:rsidR="007A7A3C" w:rsidRDefault="00A52FE3">
            <w:pPr>
              <w:jc w:val="both"/>
              <w:rPr>
                <w:lang w:eastAsia="en-GB"/>
              </w:rPr>
            </w:pPr>
            <w:r>
              <w:rPr>
                <w:lang w:eastAsia="en-GB"/>
              </w:rPr>
              <w:t>Sąvokų apibrėžtys:</w:t>
            </w:r>
          </w:p>
          <w:p w14:paraId="4D0CE710" w14:textId="77777777" w:rsidR="007A7A3C" w:rsidRDefault="00A52FE3">
            <w:pPr>
              <w:jc w:val="both"/>
              <w:rPr>
                <w:lang w:eastAsia="en-GB"/>
              </w:rPr>
            </w:pPr>
            <w:r>
              <w:rPr>
                <w:lang w:eastAsia="en-GB"/>
              </w:rPr>
              <w:t xml:space="preserve">Integruota teritorinio vystymo strategija – tvarios miesto plėtros strategija arba funkcinės zonos strategija, parengta pagal Tvarios miesto plėtros strategijų ir funkcinių zonų strategijų rengimo ir įgyvendinimo stebėsenos tvarkos aprašą, patvirtintą Lietuvos Respublikos vidaus reikalų ministro 2023 m. sausio 19 d. įsakymu Nr. 1V-30 „Dėl Tvarios miesto plėtros strategijų ir funkcinių zonų strategijų rengimo ir įgyvendinimo stebėsenos tvarkos aprašo patvirtinimo“. </w:t>
            </w:r>
          </w:p>
          <w:p w14:paraId="03093AC4" w14:textId="77777777" w:rsidR="007A7A3C" w:rsidRDefault="007A7A3C">
            <w:pPr>
              <w:jc w:val="both"/>
              <w:rPr>
                <w:lang w:eastAsia="en-GB"/>
              </w:rPr>
            </w:pPr>
          </w:p>
          <w:p w14:paraId="14202A00" w14:textId="77777777" w:rsidR="007A7A3C" w:rsidRDefault="00A52FE3">
            <w:pPr>
              <w:jc w:val="both"/>
              <w:rPr>
                <w:lang w:eastAsia="en-GB"/>
              </w:rPr>
            </w:pPr>
            <w:r>
              <w:rPr>
                <w:lang w:eastAsia="en-GB"/>
              </w:rPr>
              <w:t>Projektas – laikina, aiškią pradžią ir pabaigą bei ribotus išteklius turinti pažangos veikla, skirta naujam produktui sukurti, siekiant įgyvendinti pažangos priemonę. Projektai apima investicines veiklas, teisinio reguliavimo iniciatyvas, struktūrinių reformų ir viešojo sektoriaus pertvarkų iniciatyvas ir kitą pažangos veiklą, kuri įgyvendina pažangos uždavinius (šaltinis: Lietuvos Respublikos strateginio valdymo įstatymas). Projektai finansuojami pagal 2021–2027 metų Europos Sąjungos fondų investicijų programą ir įgyvendina integruotos teritorinio vystymo strategijos veiksmą (-</w:t>
            </w:r>
            <w:proofErr w:type="spellStart"/>
            <w:r>
              <w:rPr>
                <w:lang w:eastAsia="en-GB"/>
              </w:rPr>
              <w:t>us</w:t>
            </w:r>
            <w:proofErr w:type="spellEnd"/>
            <w:r>
              <w:rPr>
                <w:lang w:eastAsia="en-GB"/>
              </w:rPr>
              <w:t xml:space="preserve">). </w:t>
            </w:r>
          </w:p>
          <w:p w14:paraId="30F80FB4" w14:textId="77777777" w:rsidR="007A7A3C" w:rsidRDefault="007A7A3C">
            <w:pPr>
              <w:jc w:val="both"/>
              <w:rPr>
                <w:lang w:eastAsia="en-GB"/>
              </w:rPr>
            </w:pPr>
          </w:p>
          <w:p w14:paraId="377F44BB" w14:textId="77777777" w:rsidR="007A7A3C" w:rsidRDefault="00A52FE3">
            <w:pPr>
              <w:jc w:val="both"/>
              <w:rPr>
                <w:lang w:eastAsia="en-GB"/>
              </w:rPr>
            </w:pPr>
            <w:r>
              <w:rPr>
                <w:lang w:eastAsia="en-GB"/>
              </w:rPr>
              <w:t xml:space="preserve">Gyventojai – asmenys, kurių nuolatinė gyvenamoji vieta yra Lietuvos Respublikoje.. </w:t>
            </w:r>
          </w:p>
          <w:p w14:paraId="287C99B2" w14:textId="77777777" w:rsidR="007A7A3C" w:rsidRDefault="007A7A3C">
            <w:pPr>
              <w:jc w:val="both"/>
              <w:rPr>
                <w:lang w:eastAsia="en-GB"/>
              </w:rPr>
            </w:pPr>
          </w:p>
          <w:p w14:paraId="4F20FA62" w14:textId="77777777" w:rsidR="007A7A3C" w:rsidRDefault="00A52FE3">
            <w:pPr>
              <w:jc w:val="both"/>
              <w:rPr>
                <w:i/>
                <w:iCs/>
              </w:rPr>
            </w:pPr>
            <w:r>
              <w:rPr>
                <w:lang w:eastAsia="en-GB"/>
              </w:rPr>
              <w:t xml:space="preserve">Nuolatinė gyvenamoji vieta – vieta, kurioje asmuo paprastai praleidžia poilsiui skirtą paros dalį, nepaisant laikinųjų nebuvimų išvykstant poilsiauti, atostogauti, aplankyti draugus ir gimines, verslo reikalais, gydytis arba keliaujant religijos tikslais į šventąsias vietas. Nuolatiniais gyventojais yra laikomi tik asmenys, kurie iki ataskaitinės datos savo nuolatinėje gyvenamojoje vietoje nenutrūkstamai gyveno mažiausiai 12 mėnesių, arba per paskutinius 12 mėnesių iki ataskaitinės datos atvyko į savo nuolatinę gyvenamąją vietą ketindami joje pasilikti mažiausiai vienus metus. </w:t>
            </w:r>
          </w:p>
        </w:tc>
      </w:tr>
      <w:tr w:rsidR="007A7A3C" w14:paraId="6153A2C8"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0CCD8E7D" w14:textId="77777777" w:rsidR="007A7A3C" w:rsidRDefault="00A52FE3">
            <w:pPr>
              <w:widowControl w:val="0"/>
              <w:rPr>
                <w:bCs/>
                <w:szCs w:val="24"/>
                <w:lang w:eastAsia="lt-LT"/>
              </w:rPr>
            </w:pPr>
            <w:r>
              <w:rPr>
                <w:bCs/>
                <w:szCs w:val="24"/>
                <w:lang w:eastAsia="lt-LT"/>
              </w:rPr>
              <w:lastRenderedPageBreak/>
              <w:t>9.</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E0137F"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58D0EB" w14:textId="77777777" w:rsidR="007A7A3C" w:rsidRDefault="00A52FE3">
            <w:pPr>
              <w:tabs>
                <w:tab w:val="left" w:pos="568"/>
              </w:tabs>
              <w:jc w:val="both"/>
              <w:rPr>
                <w:rFonts w:eastAsia="Calibri"/>
                <w:bCs/>
                <w:i/>
                <w:iCs/>
                <w:color w:val="808080"/>
                <w:szCs w:val="24"/>
                <w:lang w:eastAsia="lt-LT"/>
              </w:rPr>
            </w:pPr>
            <w:r>
              <w:rPr>
                <w:color w:val="000000"/>
                <w:szCs w:val="24"/>
                <w:lang w:eastAsia="lt-LT"/>
              </w:rPr>
              <w:t>Įvedamasis 2021–2027 metų Europos Sąjungos fondų investicijų programos prioriteto uždavinio lygiu</w:t>
            </w:r>
          </w:p>
        </w:tc>
      </w:tr>
      <w:tr w:rsidR="007A7A3C" w14:paraId="1A68B021"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6098C392" w14:textId="77777777" w:rsidR="007A7A3C" w:rsidRDefault="00A52FE3">
            <w:pPr>
              <w:widowControl w:val="0"/>
              <w:rPr>
                <w:szCs w:val="24"/>
                <w:lang w:eastAsia="lt-LT"/>
              </w:rPr>
            </w:pPr>
            <w:r>
              <w:rPr>
                <w:szCs w:val="24"/>
                <w:lang w:eastAsia="lt-LT"/>
              </w:rPr>
              <w:t>10.</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93ADF9"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F8625EA" w14:textId="77777777" w:rsidR="007A7A3C" w:rsidRDefault="00A52FE3">
            <w:pPr>
              <w:jc w:val="both"/>
              <w:rPr>
                <w:iCs/>
              </w:rPr>
            </w:pPr>
            <w:r>
              <w:rPr>
                <w:iCs/>
              </w:rPr>
              <w:t>Rodiklio reikšmė apskaičiuojama sumuojant integruotų teritorinio vystymo strategijų teritorijų, kuriose įgyvendinant šias strategijas buvo įvykdytas bent vienas projektas, gyventojų skaičių.</w:t>
            </w:r>
          </w:p>
          <w:p w14:paraId="18695089" w14:textId="77777777" w:rsidR="007A7A3C" w:rsidRDefault="00A52FE3">
            <w:pPr>
              <w:jc w:val="both"/>
              <w:rPr>
                <w:iCs/>
              </w:rPr>
            </w:pPr>
            <w:r>
              <w:rPr>
                <w:iCs/>
              </w:rPr>
              <w:t xml:space="preserve">Rodiklis apima visus integruotos teritorinio vystymo strategijos gyventojus nepriklausomai nuo to, kokioje šios strategijos teritorijoje buvo įvykdytas projektas. </w:t>
            </w:r>
          </w:p>
          <w:p w14:paraId="1B435909" w14:textId="77777777" w:rsidR="007A7A3C" w:rsidRDefault="00A52FE3">
            <w:pPr>
              <w:jc w:val="both"/>
              <w:rPr>
                <w:iCs/>
              </w:rPr>
            </w:pPr>
            <w:r>
              <w:rPr>
                <w:iCs/>
              </w:rPr>
              <w:t>Integruotų teritorinio vystymo strategijų teritorijų gyventojų skaičius nustatomas pagal Valstybės duomenų agentūros ir integruotose teritorinio vystymo strategijose nurodytus duomenis atsižvelgiant į strategijos tipą:</w:t>
            </w:r>
          </w:p>
          <w:p w14:paraId="01BB69C4" w14:textId="77777777" w:rsidR="007A7A3C" w:rsidRDefault="00A52FE3">
            <w:pPr>
              <w:jc w:val="both"/>
              <w:rPr>
                <w:iCs/>
              </w:rPr>
            </w:pPr>
            <w:r>
              <w:rPr>
                <w:iCs/>
              </w:rPr>
              <w:lastRenderedPageBreak/>
              <w:t>– Kai projektas buvo įvykdytas pagal tvarios miesto plėtros strategiją, kurios teritorija apima tik miestą, gyventojų skaičiumi laikomas šio miesto gyventojų skaičius. Nustatoma pagal Valstybės duomenų agentūros pateikiamą nuolatinių gyventojų skaičių tais metais, kuriais buvo baigtas projektas.</w:t>
            </w:r>
          </w:p>
          <w:p w14:paraId="0DD54039" w14:textId="77777777" w:rsidR="007A7A3C" w:rsidRDefault="00A52FE3">
            <w:pPr>
              <w:jc w:val="both"/>
              <w:rPr>
                <w:iCs/>
              </w:rPr>
            </w:pPr>
            <w:r>
              <w:rPr>
                <w:iCs/>
              </w:rPr>
              <w:t>– Kai projektas buvo įvykdytas pagal tvarios miesto plėtros strategiją, kurios teritorija apima miestą ir priemiestį (Vilniaus, Kauno ir Klaipėdos atveju), sumuojamas šio miesto ir priemiesčio gyventojų skaičius. Duomenų šaltiniai yra Valstybės duomenų agentūros duomenys ir integruotos teritorinio vystymo strategijos. Miesto gyventojų skaičius nustatomas pagal Valstybės duomenų agentūros pateikiamą nuolatinių gyventojų skaičių tais metais, kuriais buvo baigtas projektas; nustatant priemiesčio gyventojų skaičių vadovaujamasi integruotoje teritorinio vystymo strategijoje pateikta informacija apie priemiesčio gyventojų skaičių.</w:t>
            </w:r>
          </w:p>
          <w:p w14:paraId="490D9124" w14:textId="77777777" w:rsidR="007A7A3C" w:rsidRDefault="00A52FE3">
            <w:pPr>
              <w:jc w:val="both"/>
              <w:rPr>
                <w:iCs/>
              </w:rPr>
            </w:pPr>
            <w:r>
              <w:rPr>
                <w:iCs/>
              </w:rPr>
              <w:t>– Kai projektas buvo įvykdytas pagal funkcinės zonos strategiją, sumuojamas funkcinę zoną sudarančių savivaldybių gyventojų skaičius, iš jo atėmus su funkcinės zonos teritorija persidengiančių miestų ir, jei yra, priemiesčių (Vilniaus, Kauno ir Klaipėdos atveju), įeinančių į tvarios miesto plėtros strategijos teritoriją, gyventojų skaičių. Apskaičiuojama pagal Valstybės duomenų agentūros pateikiamą nuolatinių gyventojų skaičių tais metais, kuriais buvo baigtas projektas, ir jei yra priemiesčių, – pagal integruotoje teritorinio vystymo strategijoje pateiktą informaciją apie priemiesčio gyventojų skaičių.</w:t>
            </w:r>
          </w:p>
          <w:p w14:paraId="2885F908" w14:textId="77777777" w:rsidR="007A7A3C" w:rsidRDefault="00A52FE3">
            <w:pPr>
              <w:jc w:val="both"/>
              <w:rPr>
                <w:iCs/>
              </w:rPr>
            </w:pPr>
            <w:r>
              <w:rPr>
                <w:iCs/>
              </w:rPr>
              <w:t xml:space="preserve">Rodiklio reikšmė pirmą kartą nustatoma baigus vykdyti pirmąjį integruotos teritorinio vystymo strategijos projektą. </w:t>
            </w:r>
          </w:p>
          <w:p w14:paraId="36AF7169" w14:textId="77777777" w:rsidR="007A7A3C" w:rsidRDefault="00A52FE3">
            <w:pPr>
              <w:jc w:val="both"/>
              <w:rPr>
                <w:iCs/>
              </w:rPr>
            </w:pPr>
            <w:r>
              <w:rPr>
                <w:iCs/>
              </w:rPr>
              <w:t>Kai toje pačioje integruotos teritorinio vystymo strategijos teritorijoje, išskyrus kai teritorija apima miestą ir priemiestį, buvo įvykdyti keli šią strategiją įgyvendinantys projektai pagal tą patį 2021–2027 metų Europos Sąjungos fondų investicijų programos prioriteto konkretų uždavinį, gyventojų skaičius nustatomas pagal vėliausiai įvykdyto projekto metų duomenis.</w:t>
            </w:r>
          </w:p>
          <w:p w14:paraId="039EAA41" w14:textId="77777777" w:rsidR="007A7A3C" w:rsidRDefault="00A52FE3">
            <w:pPr>
              <w:jc w:val="both"/>
              <w:rPr>
                <w:iCs/>
              </w:rPr>
            </w:pPr>
            <w:r>
              <w:rPr>
                <w:iCs/>
              </w:rPr>
              <w:t xml:space="preserve">Kai toje pačioje integruotos teritorinio vystymo strategijos teritorijoje, kuri apima miestą ir priemiestį, buvo įvykdyti keli šią strategiją įgyvendinantys projektai pagal tą patį 2021–2027 metų Europos Sąjungos fondų investicijų </w:t>
            </w:r>
            <w:r>
              <w:rPr>
                <w:iCs/>
              </w:rPr>
              <w:lastRenderedPageBreak/>
              <w:t>programos prioriteto konkretų uždavinį, gyventojų skaičius apskaičiuojamas pagal vėliausiai įvykdyto projekto metų duomenis šiuo būdu: prie miesto gyventojų skaičiaus, kuris nustatomas pagal metų, kada buvo įvykdytas projektas, Valstybės duomenų agentūros duomenis, sumuojant priemiesčių gyventojų skaičių, kuris nurodytas integruotoje teritorinio vystymo strategijoje.</w:t>
            </w:r>
          </w:p>
          <w:p w14:paraId="78F642AC" w14:textId="77777777" w:rsidR="007A7A3C" w:rsidRDefault="00A52FE3">
            <w:pPr>
              <w:jc w:val="both"/>
              <w:rPr>
                <w:iCs/>
              </w:rPr>
            </w:pPr>
            <w:r>
              <w:rPr>
                <w:iCs/>
              </w:rPr>
              <w:t>Kai naudojama Valstybės duomenų agentūros einamoji statistika, skaičiuojamas nuolatinių gyventojų skaičius metų pradžioje.</w:t>
            </w:r>
          </w:p>
        </w:tc>
      </w:tr>
      <w:tr w:rsidR="007A7A3C" w14:paraId="07EF7D1D"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D39AE57" w14:textId="77777777" w:rsidR="007A7A3C" w:rsidRDefault="00A52FE3">
            <w:pPr>
              <w:widowControl w:val="0"/>
              <w:rPr>
                <w:szCs w:val="24"/>
                <w:lang w:eastAsia="lt-LT"/>
              </w:rPr>
            </w:pPr>
            <w:r>
              <w:rPr>
                <w:szCs w:val="24"/>
                <w:lang w:eastAsia="lt-LT"/>
              </w:rPr>
              <w:lastRenderedPageBreak/>
              <w:t>11.</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8E21CF7" w14:textId="77777777" w:rsidR="007A7A3C" w:rsidRDefault="00A52FE3">
            <w:pPr>
              <w:widowControl w:val="0"/>
              <w:jc w:val="both"/>
              <w:rPr>
                <w:szCs w:val="24"/>
                <w:lang w:eastAsia="lt-LT"/>
              </w:rPr>
            </w:pPr>
            <w:r>
              <w:rPr>
                <w:szCs w:val="24"/>
                <w:lang w:eastAsia="lt-LT"/>
              </w:rPr>
              <w:t>Stebėsenos rodiklio duomenų šaltiniai</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57E1602" w14:textId="77777777" w:rsidR="007A7A3C" w:rsidRDefault="00A52FE3">
            <w:pPr>
              <w:jc w:val="both"/>
              <w:rPr>
                <w:iCs/>
              </w:rPr>
            </w:pPr>
            <w:r>
              <w:rPr>
                <w:iCs/>
              </w:rPr>
              <w:t>Valstybės duomenų agentūros rodiklių duomenų bazė (nuolatinių gyventojų skaičius metų pradžioje)</w:t>
            </w:r>
          </w:p>
          <w:p w14:paraId="111F223F" w14:textId="77777777" w:rsidR="007A7A3C" w:rsidRDefault="00A52FE3">
            <w:pPr>
              <w:jc w:val="both"/>
              <w:rPr>
                <w:iCs/>
              </w:rPr>
            </w:pPr>
            <w:r>
              <w:rPr>
                <w:iCs/>
              </w:rPr>
              <w:t>Integruotos teritorinio vystymo strategijos (nustatant gyventojų skaičių priemiesčiuose).</w:t>
            </w:r>
          </w:p>
          <w:p w14:paraId="7271845B" w14:textId="77777777" w:rsidR="007A7A3C" w:rsidRDefault="00A52FE3">
            <w:pPr>
              <w:jc w:val="both"/>
              <w:rPr>
                <w:bCs/>
                <w:i/>
                <w:iCs/>
                <w:strike/>
                <w:color w:val="808080"/>
                <w:szCs w:val="24"/>
                <w:lang w:eastAsia="lt-LT"/>
              </w:rPr>
            </w:pPr>
            <w:r>
              <w:rPr>
                <w:iCs/>
              </w:rPr>
              <w:t>Antrinis duomenų šaltinis –</w:t>
            </w:r>
            <w:r>
              <w:t xml:space="preserve"> E</w:t>
            </w:r>
            <w:r>
              <w:rPr>
                <w:iCs/>
              </w:rPr>
              <w:t xml:space="preserve">uropos Sąjungos investicijų administravimo informacinė sistema (INVESTIS) . </w:t>
            </w:r>
          </w:p>
        </w:tc>
      </w:tr>
      <w:tr w:rsidR="007A7A3C" w14:paraId="4FFDC606"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99F844D" w14:textId="77777777" w:rsidR="007A7A3C" w:rsidRDefault="00A52FE3">
            <w:pPr>
              <w:widowControl w:val="0"/>
              <w:rPr>
                <w:szCs w:val="24"/>
                <w:lang w:eastAsia="lt-LT"/>
              </w:rPr>
            </w:pPr>
            <w:r>
              <w:rPr>
                <w:szCs w:val="24"/>
                <w:lang w:eastAsia="lt-LT"/>
              </w:rPr>
              <w:t>12.</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47A32B61"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C404EC" w14:textId="77777777" w:rsidR="007A7A3C" w:rsidRDefault="00A52FE3">
            <w:pPr>
              <w:jc w:val="both"/>
              <w:rPr>
                <w:bCs/>
                <w:i/>
                <w:iCs/>
                <w:color w:val="808080"/>
                <w:szCs w:val="24"/>
                <w:lang w:eastAsia="lt-LT"/>
              </w:rPr>
            </w:pPr>
            <w:r>
              <w:rPr>
                <w:iCs/>
              </w:rPr>
              <w:t>Kas metus</w:t>
            </w:r>
          </w:p>
        </w:tc>
      </w:tr>
      <w:tr w:rsidR="007A7A3C" w14:paraId="7B200211" w14:textId="77777777">
        <w:trPr>
          <w:trHeight w:val="989"/>
        </w:trPr>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5A2AA6C" w14:textId="77777777" w:rsidR="007A7A3C" w:rsidRDefault="00A52FE3">
            <w:pPr>
              <w:widowControl w:val="0"/>
              <w:rPr>
                <w:szCs w:val="24"/>
                <w:lang w:eastAsia="lt-LT"/>
              </w:rPr>
            </w:pPr>
            <w:r>
              <w:rPr>
                <w:szCs w:val="24"/>
                <w:lang w:eastAsia="lt-LT"/>
              </w:rPr>
              <w:t>13.</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C70CDB2" w14:textId="77777777" w:rsidR="007A7A3C" w:rsidRDefault="00A52FE3">
            <w:pPr>
              <w:widowControl w:val="0"/>
              <w:jc w:val="both"/>
              <w:rPr>
                <w:szCs w:val="24"/>
                <w:lang w:eastAsia="lt-LT"/>
              </w:rPr>
            </w:pPr>
            <w:r>
              <w:rPr>
                <w:bCs/>
                <w:szCs w:val="24"/>
                <w:lang w:eastAsia="lt-LT"/>
              </w:rPr>
              <w:t>Stebėsenos rodiklio pasiekimo momentas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E90050C" w14:textId="77777777" w:rsidR="007A7A3C" w:rsidRDefault="00A52FE3">
            <w:pPr>
              <w:jc w:val="both"/>
              <w:rPr>
                <w:color w:val="000000"/>
                <w:szCs w:val="24"/>
                <w:lang w:eastAsia="lt-LT"/>
              </w:rPr>
            </w:pPr>
            <w:r>
              <w:rPr>
                <w:color w:val="000000"/>
                <w:szCs w:val="24"/>
                <w:lang w:eastAsia="lt-LT"/>
              </w:rPr>
              <w:t xml:space="preserve">Pasiekta rodiklio reikšmė 2021–2027 metų Europos Sąjungos fondų investicijų programos prioriteto uždavinio lygiu nustatoma, kai </w:t>
            </w:r>
            <w:r>
              <w:rPr>
                <w:bCs/>
                <w:color w:val="000000"/>
                <w:szCs w:val="24"/>
                <w:lang w:eastAsia="lt-LT"/>
              </w:rPr>
              <w:t>pasibaigus kalendoriniams metams</w:t>
            </w:r>
            <w:r>
              <w:rPr>
                <w:color w:val="000000"/>
                <w:szCs w:val="24"/>
                <w:lang w:eastAsia="lt-LT"/>
              </w:rPr>
              <w:t xml:space="preserve"> </w:t>
            </w:r>
            <w:r>
              <w:rPr>
                <w:iCs/>
              </w:rPr>
              <w:t>Viešoji įstaiga Centrinė projektų valdymo agentūra</w:t>
            </w:r>
            <w:r>
              <w:rPr>
                <w:color w:val="000000"/>
                <w:szCs w:val="24"/>
                <w:lang w:eastAsia="lt-LT"/>
              </w:rPr>
              <w:t xml:space="preserve">  pagal Valstybės duomenų agentūros duomenis ir, jei reikia, pagal integruotos teritorinio vystymo strategijos duomenis apskaičiuoja iki praėjusių metų pabaigos pasiektą rodiklio reikšmę.</w:t>
            </w:r>
          </w:p>
          <w:p w14:paraId="261E7FF8" w14:textId="77777777" w:rsidR="007A7A3C" w:rsidRDefault="00A52FE3">
            <w:pPr>
              <w:jc w:val="both"/>
              <w:rPr>
                <w:color w:val="808080"/>
                <w:szCs w:val="24"/>
                <w:lang w:eastAsia="lt-LT"/>
              </w:rPr>
            </w:pPr>
            <w:r>
              <w:rPr>
                <w:color w:val="000000"/>
                <w:szCs w:val="24"/>
                <w:lang w:eastAsia="lt-LT"/>
              </w:rPr>
              <w:t>Jei praėjusiais kalendoriniais metais projektų, įgyvendinant integruotą teritorinio vystymo strategiją, nebuvo įvykdyta, buvusi rodiklio reikšmė perkeliama į naujus metus.</w:t>
            </w:r>
          </w:p>
        </w:tc>
      </w:tr>
      <w:tr w:rsidR="007A7A3C" w14:paraId="720D2B0D" w14:textId="77777777">
        <w:trPr>
          <w:trHeight w:val="781"/>
        </w:trPr>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5FC3021" w14:textId="77777777" w:rsidR="007A7A3C" w:rsidRDefault="00A52FE3">
            <w:pPr>
              <w:widowControl w:val="0"/>
              <w:rPr>
                <w:szCs w:val="24"/>
                <w:lang w:eastAsia="lt-LT"/>
              </w:rPr>
            </w:pPr>
            <w:r>
              <w:rPr>
                <w:szCs w:val="24"/>
                <w:lang w:eastAsia="lt-LT"/>
              </w:rPr>
              <w:t>14.</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6CF0F79"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091523F" w14:textId="77777777" w:rsidR="007A7A3C" w:rsidRDefault="00A52FE3">
            <w:pPr>
              <w:jc w:val="both"/>
              <w:rPr>
                <w:bCs/>
                <w:i/>
                <w:iCs/>
                <w:color w:val="808080"/>
                <w:szCs w:val="24"/>
              </w:rPr>
            </w:pPr>
            <w:r>
              <w:rPr>
                <w:iCs/>
              </w:rPr>
              <w:t>Viešoji įstaiga Centrinė projektų valdymo agentūra</w:t>
            </w:r>
          </w:p>
        </w:tc>
      </w:tr>
      <w:tr w:rsidR="007A7A3C" w14:paraId="1BD6A462" w14:textId="77777777">
        <w:trPr>
          <w:trHeight w:val="816"/>
        </w:trPr>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7E398EB3" w14:textId="77777777" w:rsidR="007A7A3C" w:rsidRDefault="00A52FE3">
            <w:pPr>
              <w:widowControl w:val="0"/>
              <w:rPr>
                <w:szCs w:val="24"/>
                <w:lang w:eastAsia="lt-LT"/>
              </w:rPr>
            </w:pPr>
            <w:r>
              <w:rPr>
                <w:szCs w:val="24"/>
                <w:lang w:eastAsia="lt-LT"/>
              </w:rPr>
              <w:t>15.</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1246856" w14:textId="77777777" w:rsidR="007A7A3C" w:rsidRDefault="00A52FE3">
            <w:pPr>
              <w:widowControl w:val="0"/>
              <w:jc w:val="both"/>
              <w:rPr>
                <w:szCs w:val="24"/>
                <w:lang w:eastAsia="lt-LT"/>
              </w:rPr>
            </w:pPr>
            <w:r>
              <w:rPr>
                <w:szCs w:val="24"/>
                <w:lang w:eastAsia="lt-LT"/>
              </w:rPr>
              <w:t>Įstaigos padalinys ir kontaktinis telefono numeris</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C34FBB"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0CDDBF4A" w14:textId="77777777">
        <w:tc>
          <w:tcPr>
            <w:tcW w:w="2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146D14C0" w14:textId="77777777" w:rsidR="007A7A3C" w:rsidRDefault="00A52FE3">
            <w:pPr>
              <w:widowControl w:val="0"/>
              <w:rPr>
                <w:szCs w:val="24"/>
                <w:lang w:eastAsia="lt-LT"/>
              </w:rPr>
            </w:pPr>
            <w:r>
              <w:rPr>
                <w:szCs w:val="24"/>
                <w:lang w:eastAsia="lt-LT"/>
              </w:rPr>
              <w:t>16.</w:t>
            </w:r>
          </w:p>
        </w:tc>
        <w:tc>
          <w:tcPr>
            <w:tcW w:w="2237"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37C1D8BA" w14:textId="77777777" w:rsidR="007A7A3C" w:rsidRDefault="00A52FE3">
            <w:pPr>
              <w:widowControl w:val="0"/>
              <w:jc w:val="both"/>
              <w:rPr>
                <w:szCs w:val="24"/>
                <w:lang w:eastAsia="lt-LT"/>
              </w:rPr>
            </w:pPr>
            <w:r>
              <w:rPr>
                <w:szCs w:val="24"/>
                <w:lang w:eastAsia="lt-LT"/>
              </w:rPr>
              <w:t>Kita svarbi informacija</w:t>
            </w:r>
          </w:p>
        </w:tc>
        <w:tc>
          <w:tcPr>
            <w:tcW w:w="2548"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2A41C48" w14:textId="77777777" w:rsidR="007A7A3C" w:rsidRDefault="00A52FE3">
            <w:r>
              <w:rPr>
                <w:iCs/>
              </w:rPr>
              <w:t xml:space="preserve">Bendrasis produkto rodiklis nustatytas 2021–2027 metų Europos Sąjungos fondų investicijų programoje Lietuvai </w:t>
            </w:r>
            <w:r>
              <w:t>P.B.2.0074</w:t>
            </w:r>
          </w:p>
        </w:tc>
      </w:tr>
    </w:tbl>
    <w:p w14:paraId="32003826" w14:textId="77777777" w:rsidR="007A7A3C" w:rsidRDefault="007A7A3C">
      <w:pPr>
        <w:keepNext/>
        <w:keepLines/>
        <w:spacing w:line="256" w:lineRule="auto"/>
        <w:jc w:val="center"/>
        <w:outlineLvl w:val="1"/>
        <w:rPr>
          <w:rFonts w:eastAsia="SimSun"/>
          <w:b/>
          <w:caps/>
          <w:szCs w:val="24"/>
          <w:lang w:eastAsia="lt-LT"/>
        </w:rPr>
      </w:pPr>
    </w:p>
    <w:p w14:paraId="4D76E178"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ViI SKYRIUS</w:t>
      </w:r>
    </w:p>
    <w:p w14:paraId="64B4A65D"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Stebėsenos rodiklio</w:t>
      </w:r>
    </w:p>
    <w:p w14:paraId="015F1B99"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„Integruotos teritorinio vystymo strategijos, kurioms suteikta parama“</w:t>
      </w:r>
    </w:p>
    <w:p w14:paraId="38B27FF1" w14:textId="77777777" w:rsidR="007A7A3C" w:rsidRDefault="00A52FE3">
      <w:pPr>
        <w:keepNext/>
        <w:keepLines/>
        <w:spacing w:line="256" w:lineRule="auto"/>
        <w:jc w:val="center"/>
        <w:outlineLvl w:val="1"/>
        <w:rPr>
          <w:rFonts w:eastAsia="SimSun"/>
          <w:b/>
          <w:caps/>
          <w:szCs w:val="24"/>
          <w:lang w:eastAsia="lt-LT"/>
        </w:rPr>
      </w:pPr>
      <w:r>
        <w:rPr>
          <w:rFonts w:eastAsia="SimSun"/>
          <w:b/>
          <w:caps/>
          <w:szCs w:val="24"/>
          <w:lang w:eastAsia="lt-LT"/>
        </w:rPr>
        <w:t>aprašymo kortelė</w:t>
      </w:r>
    </w:p>
    <w:p w14:paraId="32E325B5" w14:textId="77777777" w:rsidR="007A7A3C" w:rsidRDefault="007A7A3C">
      <w:pPr>
        <w:jc w:val="both"/>
        <w:rPr>
          <w:sz w:val="20"/>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470"/>
        <w:gridCol w:w="7401"/>
      </w:tblGrid>
      <w:tr w:rsidR="007A7A3C" w14:paraId="4B560E14"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A57EF" w14:textId="77777777" w:rsidR="007A7A3C" w:rsidRDefault="007A7A3C">
            <w:pPr>
              <w:widowControl w:val="0"/>
              <w:jc w:val="center"/>
              <w:rPr>
                <w:b/>
                <w:bCs/>
                <w:szCs w:val="24"/>
                <w:lang w:eastAsia="lt-LT"/>
              </w:rPr>
            </w:pPr>
          </w:p>
        </w:tc>
        <w:tc>
          <w:tcPr>
            <w:tcW w:w="2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267C5B18" w14:textId="77777777" w:rsidR="007A7A3C" w:rsidRDefault="00A52FE3">
            <w:pPr>
              <w:widowControl w:val="0"/>
              <w:jc w:val="center"/>
              <w:rPr>
                <w:b/>
                <w:bCs/>
                <w:szCs w:val="24"/>
                <w:lang w:eastAsia="lt-LT"/>
              </w:rPr>
            </w:pPr>
            <w:r>
              <w:rPr>
                <w:b/>
                <w:bCs/>
                <w:szCs w:val="24"/>
                <w:lang w:eastAsia="lt-LT"/>
              </w:rPr>
              <w:t>Elementai</w:t>
            </w:r>
          </w:p>
        </w:tc>
        <w:tc>
          <w:tcPr>
            <w:tcW w:w="2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0BBF7772" w14:textId="77777777" w:rsidR="007A7A3C" w:rsidRDefault="00A52FE3">
            <w:pPr>
              <w:widowControl w:val="0"/>
              <w:jc w:val="center"/>
              <w:rPr>
                <w:b/>
                <w:bCs/>
                <w:strike/>
                <w:szCs w:val="24"/>
                <w:lang w:eastAsia="lt-LT"/>
              </w:rPr>
            </w:pPr>
            <w:r>
              <w:rPr>
                <w:b/>
                <w:bCs/>
                <w:szCs w:val="24"/>
                <w:lang w:eastAsia="lt-LT"/>
              </w:rPr>
              <w:t>Kodai, pavadinimai ir aprašymas</w:t>
            </w:r>
          </w:p>
        </w:tc>
      </w:tr>
      <w:tr w:rsidR="007A7A3C" w14:paraId="1110A206"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701E9" w14:textId="77777777" w:rsidR="007A7A3C" w:rsidRDefault="00A52FE3">
            <w:pPr>
              <w:widowControl w:val="0"/>
              <w:rPr>
                <w:szCs w:val="24"/>
                <w:lang w:eastAsia="lt-LT"/>
              </w:rPr>
            </w:pPr>
            <w:r>
              <w:rPr>
                <w:szCs w:val="24"/>
                <w:lang w:eastAsia="lt-LT"/>
              </w:rPr>
              <w:t>1.</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DC13004" w14:textId="77777777" w:rsidR="007A7A3C" w:rsidRDefault="00A52FE3">
            <w:pPr>
              <w:widowControl w:val="0"/>
              <w:jc w:val="both"/>
              <w:rPr>
                <w:szCs w:val="24"/>
                <w:highlight w:val="yellow"/>
                <w:lang w:eastAsia="lt-LT"/>
              </w:rPr>
            </w:pPr>
            <w:r>
              <w:rPr>
                <w:szCs w:val="24"/>
                <w:lang w:eastAsia="lt-LT"/>
              </w:rPr>
              <w:t>Stebėsenos rodiklio pavadinimas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275C0AA2" w14:textId="77777777" w:rsidR="007A7A3C" w:rsidRDefault="00A52FE3">
            <w:pPr>
              <w:jc w:val="both"/>
              <w:rPr>
                <w:bCs/>
                <w:i/>
                <w:iCs/>
                <w:color w:val="808080"/>
                <w:szCs w:val="24"/>
                <w:lang w:eastAsia="lt-LT"/>
              </w:rPr>
            </w:pPr>
            <w:r>
              <w:t>Integruotos teritorinio vystymo strategijos, kurioms suteikta parama</w:t>
            </w:r>
          </w:p>
        </w:tc>
      </w:tr>
      <w:tr w:rsidR="007A7A3C" w14:paraId="4A09AB52"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48A5C" w14:textId="77777777" w:rsidR="007A7A3C" w:rsidRDefault="00A52FE3">
            <w:pPr>
              <w:widowControl w:val="0"/>
              <w:rPr>
                <w:szCs w:val="24"/>
                <w:lang w:eastAsia="lt-LT"/>
              </w:rPr>
            </w:pPr>
            <w:r>
              <w:rPr>
                <w:szCs w:val="24"/>
                <w:lang w:eastAsia="lt-LT"/>
              </w:rPr>
              <w:t>2.</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2DCBE85" w14:textId="77777777" w:rsidR="007A7A3C" w:rsidRDefault="00A52FE3">
            <w:pPr>
              <w:widowControl w:val="0"/>
              <w:jc w:val="both"/>
              <w:rPr>
                <w:szCs w:val="24"/>
                <w:lang w:eastAsia="lt-LT"/>
              </w:rPr>
            </w:pPr>
            <w:r>
              <w:rPr>
                <w:szCs w:val="24"/>
                <w:lang w:eastAsia="lt-LT"/>
              </w:rPr>
              <w:t>Stebėsenos rodiklio matavimo vienetai</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985B8A6" w14:textId="77777777" w:rsidR="007A7A3C" w:rsidRDefault="00A52FE3">
            <w:pPr>
              <w:jc w:val="both"/>
            </w:pPr>
            <w:r>
              <w:t>Indėlis į strategijas</w:t>
            </w:r>
          </w:p>
        </w:tc>
      </w:tr>
      <w:tr w:rsidR="007A7A3C" w14:paraId="62B05C23"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E52A9" w14:textId="77777777" w:rsidR="007A7A3C" w:rsidRDefault="00A52FE3">
            <w:pPr>
              <w:widowControl w:val="0"/>
              <w:rPr>
                <w:szCs w:val="24"/>
                <w:lang w:eastAsia="lt-LT"/>
              </w:rPr>
            </w:pPr>
            <w:r>
              <w:rPr>
                <w:szCs w:val="24"/>
                <w:lang w:eastAsia="lt-LT"/>
              </w:rPr>
              <w:t>3.</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AB6107D" w14:textId="77777777" w:rsidR="007A7A3C" w:rsidRDefault="00A52FE3">
            <w:pPr>
              <w:widowControl w:val="0"/>
              <w:jc w:val="both"/>
              <w:rPr>
                <w:szCs w:val="24"/>
                <w:lang w:eastAsia="lt-LT"/>
              </w:rPr>
            </w:pPr>
            <w:r>
              <w:rPr>
                <w:szCs w:val="24"/>
                <w:lang w:eastAsia="lt-LT"/>
              </w:rPr>
              <w:t>Stebėsenos rodiklio reikšmės kryptis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5A33EE4" w14:textId="77777777" w:rsidR="007A7A3C" w:rsidRDefault="00A52FE3">
            <w:pPr>
              <w:jc w:val="both"/>
            </w:pPr>
            <w:r>
              <w:t>Didėjimas</w:t>
            </w:r>
          </w:p>
        </w:tc>
      </w:tr>
      <w:tr w:rsidR="007A7A3C" w14:paraId="58F5E13B"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B841B" w14:textId="77777777" w:rsidR="007A7A3C" w:rsidRDefault="00A52FE3">
            <w:pPr>
              <w:widowControl w:val="0"/>
              <w:rPr>
                <w:szCs w:val="24"/>
                <w:lang w:eastAsia="lt-LT"/>
              </w:rPr>
            </w:pPr>
            <w:r>
              <w:rPr>
                <w:szCs w:val="24"/>
                <w:lang w:eastAsia="lt-LT"/>
              </w:rPr>
              <w:t>4.</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497CE08" w14:textId="77777777" w:rsidR="007A7A3C" w:rsidRDefault="00A52FE3">
            <w:pPr>
              <w:widowControl w:val="0"/>
              <w:jc w:val="both"/>
              <w:rPr>
                <w:szCs w:val="24"/>
                <w:lang w:eastAsia="lt-LT"/>
              </w:rPr>
            </w:pPr>
            <w:r>
              <w:rPr>
                <w:szCs w:val="24"/>
                <w:lang w:eastAsia="lt-LT"/>
              </w:rPr>
              <w:t>Stebėsenos rodiklio reikšmės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EC7FB05" w14:textId="77777777" w:rsidR="007A7A3C" w:rsidRDefault="00A52FE3">
            <w:pPr>
              <w:jc w:val="both"/>
            </w:pPr>
            <w:r>
              <w:t>Skaitinė reikšmė</w:t>
            </w:r>
          </w:p>
        </w:tc>
      </w:tr>
      <w:tr w:rsidR="007A7A3C" w14:paraId="4F1EB8E7"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E7C5B" w14:textId="77777777" w:rsidR="007A7A3C" w:rsidRDefault="00A52FE3">
            <w:pPr>
              <w:widowControl w:val="0"/>
              <w:rPr>
                <w:szCs w:val="24"/>
                <w:lang w:eastAsia="lt-LT"/>
              </w:rPr>
            </w:pPr>
            <w:r>
              <w:rPr>
                <w:szCs w:val="24"/>
                <w:lang w:eastAsia="lt-LT"/>
              </w:rPr>
              <w:t>5.</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6B85ACC9" w14:textId="77777777" w:rsidR="007A7A3C" w:rsidRDefault="00A52FE3">
            <w:pPr>
              <w:widowControl w:val="0"/>
              <w:jc w:val="both"/>
              <w:rPr>
                <w:szCs w:val="24"/>
                <w:lang w:eastAsia="lt-LT"/>
              </w:rPr>
            </w:pPr>
            <w:r>
              <w:rPr>
                <w:szCs w:val="24"/>
                <w:lang w:eastAsia="lt-LT"/>
              </w:rPr>
              <w:t>Stebėsenos rodiklio tipas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0242936F" w14:textId="77777777" w:rsidR="007A7A3C" w:rsidRDefault="00A52FE3">
            <w:pPr>
              <w:jc w:val="both"/>
            </w:pPr>
            <w:r>
              <w:t>Produkto rodiklis</w:t>
            </w:r>
          </w:p>
        </w:tc>
      </w:tr>
      <w:tr w:rsidR="007A7A3C" w14:paraId="34482A4F"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85CDF" w14:textId="77777777" w:rsidR="007A7A3C" w:rsidRDefault="00A52FE3">
            <w:pPr>
              <w:widowControl w:val="0"/>
              <w:rPr>
                <w:szCs w:val="24"/>
                <w:lang w:eastAsia="lt-LT"/>
              </w:rPr>
            </w:pPr>
            <w:r>
              <w:rPr>
                <w:szCs w:val="24"/>
                <w:lang w:eastAsia="lt-LT"/>
              </w:rPr>
              <w:t>6.</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1DFFB786" w14:textId="77777777" w:rsidR="007A7A3C" w:rsidRDefault="00A52FE3">
            <w:pPr>
              <w:widowControl w:val="0"/>
              <w:jc w:val="both"/>
              <w:rPr>
                <w:szCs w:val="24"/>
                <w:lang w:eastAsia="lt-LT"/>
              </w:rPr>
            </w:pPr>
            <w:r>
              <w:rPr>
                <w:szCs w:val="24"/>
                <w:lang w:eastAsia="lt-LT"/>
              </w:rPr>
              <w:t>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630415B" w14:textId="77777777" w:rsidR="007A7A3C" w:rsidRDefault="007A7A3C">
            <w:pPr>
              <w:jc w:val="both"/>
              <w:rPr>
                <w:color w:val="0070C0"/>
                <w:lang w:eastAsia="en-GB"/>
              </w:rPr>
            </w:pPr>
          </w:p>
        </w:tc>
      </w:tr>
      <w:tr w:rsidR="007A7A3C" w14:paraId="438DDBB0" w14:textId="77777777">
        <w:trPr>
          <w:trHeight w:val="435"/>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BE20E" w14:textId="77777777" w:rsidR="007A7A3C" w:rsidRDefault="00A52FE3">
            <w:pPr>
              <w:widowControl w:val="0"/>
              <w:rPr>
                <w:szCs w:val="24"/>
                <w:lang w:eastAsia="lt-LT"/>
              </w:rPr>
            </w:pPr>
            <w:r>
              <w:rPr>
                <w:bCs/>
                <w:szCs w:val="24"/>
                <w:lang w:eastAsia="lt-LT"/>
              </w:rPr>
              <w:t>7.</w:t>
            </w:r>
          </w:p>
        </w:tc>
        <w:tc>
          <w:tcPr>
            <w:tcW w:w="2196"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446C0642" w14:textId="77777777" w:rsidR="007A7A3C" w:rsidRDefault="00A52FE3">
            <w:pPr>
              <w:widowControl w:val="0"/>
              <w:jc w:val="both"/>
              <w:rPr>
                <w:szCs w:val="24"/>
                <w:lang w:eastAsia="lt-LT"/>
              </w:rPr>
            </w:pPr>
            <w:r>
              <w:rPr>
                <w:rFonts w:eastAsia="Calibri"/>
                <w:bCs/>
                <w:color w:val="000000"/>
                <w:szCs w:val="24"/>
                <w:lang w:eastAsia="lt-LT"/>
              </w:rPr>
              <w:t>Europos Komisijos suteiktas stebėsenos rodiklio kodas</w:t>
            </w:r>
          </w:p>
        </w:tc>
        <w:tc>
          <w:tcPr>
            <w:tcW w:w="2512" w:type="pct"/>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57" w:type="dxa"/>
              <w:bottom w:w="28" w:type="dxa"/>
              <w:right w:w="57" w:type="dxa"/>
            </w:tcMar>
          </w:tcPr>
          <w:p w14:paraId="7F38DD47" w14:textId="77777777" w:rsidR="007A7A3C" w:rsidRDefault="00A52FE3">
            <w:pPr>
              <w:jc w:val="both"/>
            </w:pPr>
            <w:r>
              <w:t>RCO75</w:t>
            </w:r>
          </w:p>
        </w:tc>
      </w:tr>
      <w:tr w:rsidR="007A7A3C" w14:paraId="65F6FC29"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3431C22F" w14:textId="77777777" w:rsidR="007A7A3C" w:rsidRDefault="00A52FE3">
            <w:pPr>
              <w:widowControl w:val="0"/>
              <w:rPr>
                <w:szCs w:val="24"/>
                <w:lang w:eastAsia="lt-LT"/>
              </w:rPr>
            </w:pPr>
            <w:r>
              <w:rPr>
                <w:szCs w:val="24"/>
                <w:lang w:eastAsia="lt-LT"/>
              </w:rPr>
              <w:t>8.</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73F35758" w14:textId="77777777" w:rsidR="007A7A3C" w:rsidRDefault="00A52FE3">
            <w:pPr>
              <w:widowControl w:val="0"/>
              <w:jc w:val="both"/>
              <w:rPr>
                <w:szCs w:val="24"/>
                <w:highlight w:val="yellow"/>
                <w:lang w:eastAsia="lt-LT"/>
              </w:rPr>
            </w:pPr>
            <w:r>
              <w:rPr>
                <w:szCs w:val="24"/>
                <w:lang w:eastAsia="lt-LT"/>
              </w:rPr>
              <w:t>Stebėsenos rodiklio paaiškinimas</w:t>
            </w:r>
            <w:r>
              <w:rPr>
                <w:bCs/>
                <w:szCs w:val="24"/>
                <w:lang w:eastAsia="lt-LT"/>
              </w:rPr>
              <w:t xml:space="preserve">, </w:t>
            </w:r>
            <w:r>
              <w:rPr>
                <w:rFonts w:eastAsia="Calibri"/>
                <w:bCs/>
                <w:color w:val="000000"/>
                <w:szCs w:val="24"/>
                <w:lang w:eastAsia="lt-LT"/>
              </w:rPr>
              <w:t>sąvokų apibrėžtys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96AB5BE" w14:textId="77777777" w:rsidR="007A7A3C" w:rsidRDefault="00A52FE3">
            <w:pPr>
              <w:jc w:val="both"/>
              <w:rPr>
                <w:iCs/>
                <w:color w:val="000000"/>
              </w:rPr>
            </w:pPr>
            <w:r>
              <w:rPr>
                <w:iCs/>
                <w:color w:val="000000"/>
              </w:rPr>
              <w:t>Rodikliu vertinamas indėlių į integruotas teritorinio vystymo strategijas skaičius pagal kiekvieną 2021–2027 metų Europos Sąjungos fondų investicijų programos prioriteto konkretų uždavinį, remiamą pagal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Bendrųjų nuostatų reglamentas) 28 straipsnio a ir c punktus.</w:t>
            </w:r>
          </w:p>
          <w:p w14:paraId="6DCB0DB7" w14:textId="77777777" w:rsidR="007A7A3C" w:rsidRDefault="007A7A3C">
            <w:pPr>
              <w:jc w:val="both"/>
              <w:rPr>
                <w:iCs/>
                <w:color w:val="000000"/>
              </w:rPr>
            </w:pPr>
          </w:p>
          <w:p w14:paraId="21DA2190" w14:textId="77777777" w:rsidR="007A7A3C" w:rsidRDefault="00A52FE3">
            <w:pPr>
              <w:jc w:val="both"/>
              <w:rPr>
                <w:iCs/>
                <w:color w:val="000000"/>
              </w:rPr>
            </w:pPr>
            <w:r>
              <w:rPr>
                <w:iCs/>
                <w:color w:val="000000"/>
              </w:rPr>
              <w:t>Sąvokų apibrėžtys:</w:t>
            </w:r>
          </w:p>
          <w:p w14:paraId="4846635C" w14:textId="77777777" w:rsidR="007A7A3C" w:rsidRDefault="00A52FE3">
            <w:pPr>
              <w:jc w:val="both"/>
              <w:rPr>
                <w:iCs/>
                <w:color w:val="000000"/>
              </w:rPr>
            </w:pPr>
            <w:r>
              <w:rPr>
                <w:iCs/>
                <w:color w:val="000000"/>
              </w:rPr>
              <w:t xml:space="preserve">Indėlis į integruotą teritorinio vystymo strategiją – tai įgyvendintam projektui suteiktos finansinės paramos atvejis. </w:t>
            </w:r>
          </w:p>
          <w:p w14:paraId="4F5E964A" w14:textId="77777777" w:rsidR="007A7A3C" w:rsidRDefault="00A52FE3">
            <w:pPr>
              <w:jc w:val="both"/>
              <w:rPr>
                <w:iCs/>
                <w:color w:val="000000"/>
              </w:rPr>
            </w:pPr>
            <w:r>
              <w:rPr>
                <w:iCs/>
                <w:color w:val="000000"/>
              </w:rPr>
              <w:t xml:space="preserve">Integruota teritorinio vystymo strategija – tvarios miesto plėtros strategija arba funkcinės zonos strategija. </w:t>
            </w:r>
          </w:p>
          <w:p w14:paraId="7AB874DD" w14:textId="77777777" w:rsidR="007A7A3C" w:rsidRDefault="00A52FE3">
            <w:pPr>
              <w:jc w:val="both"/>
              <w:rPr>
                <w:lang w:eastAsia="en-GB"/>
              </w:rPr>
            </w:pPr>
            <w:r>
              <w:rPr>
                <w:iCs/>
                <w:color w:val="000000"/>
              </w:rPr>
              <w:lastRenderedPageBreak/>
              <w:t>Projektas –</w:t>
            </w:r>
            <w:r>
              <w:rPr>
                <w:lang w:eastAsia="en-GB"/>
              </w:rPr>
              <w:t>laikina, aiškią pradžią ir pabaigą bei ribotus išteklius turinti pažangos veikla, skirta naujam produktui sukurti, siekiant įgyvendinti pažangos priemonę. Projektai apima investicines veiklas, teisinio reguliavimo iniciatyvas, struktūrinių reformų ir viešojo sektoriaus pertvarkų iniciatyvas ir kitą pažangos veiklą, kuri įgyvendina pažangos uždavinius (šaltinis: Lietuvos Respublikos strateginio valdymo įstatymas). Projektai finansuojami pagal 2021–2027 metų Europos Sąjungos fondų investicijų programą ir įgyvendina integruotos teritorinio vystymo strategijos veiksmą (-</w:t>
            </w:r>
            <w:proofErr w:type="spellStart"/>
            <w:r>
              <w:rPr>
                <w:lang w:eastAsia="en-GB"/>
              </w:rPr>
              <w:t>us</w:t>
            </w:r>
            <w:proofErr w:type="spellEnd"/>
            <w:r>
              <w:rPr>
                <w:lang w:eastAsia="en-GB"/>
              </w:rPr>
              <w:t xml:space="preserve">). </w:t>
            </w:r>
          </w:p>
          <w:p w14:paraId="11683647" w14:textId="77777777" w:rsidR="007A7A3C" w:rsidRDefault="00A52FE3">
            <w:pPr>
              <w:ind w:firstLine="62"/>
              <w:jc w:val="both"/>
              <w:rPr>
                <w:i/>
                <w:iCs/>
                <w:color w:val="808080"/>
                <w:szCs w:val="24"/>
                <w:lang w:eastAsia="lt-LT"/>
              </w:rPr>
            </w:pPr>
            <w:r>
              <w:rPr>
                <w:iCs/>
                <w:color w:val="000000"/>
              </w:rPr>
              <w:t>.</w:t>
            </w:r>
          </w:p>
        </w:tc>
      </w:tr>
      <w:tr w:rsidR="007A7A3C" w14:paraId="608EB4FA"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4F349DD7" w14:textId="77777777" w:rsidR="007A7A3C" w:rsidRDefault="00A52FE3">
            <w:pPr>
              <w:widowControl w:val="0"/>
              <w:rPr>
                <w:bCs/>
                <w:szCs w:val="24"/>
                <w:lang w:eastAsia="lt-LT"/>
              </w:rPr>
            </w:pPr>
            <w:r>
              <w:rPr>
                <w:bCs/>
                <w:szCs w:val="24"/>
                <w:lang w:eastAsia="lt-LT"/>
              </w:rPr>
              <w:lastRenderedPageBreak/>
              <w:t>9.</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981EFE" w14:textId="77777777" w:rsidR="007A7A3C" w:rsidRDefault="00A52FE3">
            <w:pPr>
              <w:jc w:val="both"/>
              <w:rPr>
                <w:rFonts w:eastAsia="Calibri"/>
                <w:bCs/>
                <w:color w:val="000000"/>
                <w:szCs w:val="24"/>
                <w:highlight w:val="yellow"/>
                <w:lang w:eastAsia="lt-LT"/>
              </w:rPr>
            </w:pPr>
            <w:r>
              <w:rPr>
                <w:rFonts w:eastAsia="Calibri"/>
                <w:bCs/>
                <w:color w:val="000000"/>
                <w:szCs w:val="24"/>
                <w:lang w:eastAsia="lt-LT"/>
              </w:rPr>
              <w:t>Stebėsenos rodiklio reikšmės apskaičiavimo tipas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6E9C09A" w14:textId="77777777" w:rsidR="007A7A3C" w:rsidRDefault="00A52FE3">
            <w:pPr>
              <w:tabs>
                <w:tab w:val="left" w:pos="568"/>
              </w:tabs>
              <w:jc w:val="both"/>
              <w:rPr>
                <w:rFonts w:eastAsia="Calibri"/>
                <w:bCs/>
                <w:i/>
                <w:iCs/>
                <w:color w:val="808080"/>
                <w:szCs w:val="24"/>
                <w:lang w:eastAsia="lt-LT"/>
              </w:rPr>
            </w:pPr>
            <w:r>
              <w:rPr>
                <w:color w:val="000000"/>
                <w:szCs w:val="24"/>
                <w:lang w:eastAsia="lt-LT"/>
              </w:rPr>
              <w:t>Įvedamasis 2021–2027 metų Europos Sąjungos fondų investicijų programos prioriteto uždavinio lygiu</w:t>
            </w:r>
          </w:p>
        </w:tc>
      </w:tr>
      <w:tr w:rsidR="007A7A3C" w14:paraId="4EACD238"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5DC1BD46" w14:textId="77777777" w:rsidR="007A7A3C" w:rsidRDefault="00A52FE3">
            <w:pPr>
              <w:widowControl w:val="0"/>
              <w:rPr>
                <w:szCs w:val="24"/>
                <w:lang w:eastAsia="lt-LT"/>
              </w:rPr>
            </w:pPr>
            <w:r>
              <w:rPr>
                <w:szCs w:val="24"/>
                <w:lang w:eastAsia="lt-LT"/>
              </w:rPr>
              <w:t>10.</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6C871A31" w14:textId="77777777" w:rsidR="007A7A3C" w:rsidRDefault="00A52FE3">
            <w:pPr>
              <w:widowControl w:val="0"/>
              <w:jc w:val="both"/>
              <w:rPr>
                <w:szCs w:val="24"/>
                <w:lang w:eastAsia="lt-LT"/>
              </w:rPr>
            </w:pPr>
            <w:r>
              <w:rPr>
                <w:bCs/>
                <w:szCs w:val="24"/>
                <w:lang w:eastAsia="lt-LT"/>
              </w:rPr>
              <w:t xml:space="preserve">Stebėsenos rodiklio </w:t>
            </w:r>
            <w:r>
              <w:rPr>
                <w:rFonts w:eastAsia="Calibri"/>
                <w:bCs/>
                <w:color w:val="000000"/>
                <w:szCs w:val="24"/>
                <w:lang w:eastAsia="lt-LT"/>
              </w:rPr>
              <w:t xml:space="preserve">reikšmės </w:t>
            </w:r>
            <w:r>
              <w:rPr>
                <w:bCs/>
                <w:szCs w:val="24"/>
                <w:lang w:eastAsia="lt-LT"/>
              </w:rPr>
              <w:t>apskaičiavimo metodas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1604BBFF" w14:textId="77777777" w:rsidR="007A7A3C" w:rsidRDefault="00A52FE3">
            <w:pPr>
              <w:jc w:val="both"/>
              <w:rPr>
                <w:i/>
                <w:color w:val="808080"/>
                <w:szCs w:val="24"/>
                <w:lang w:eastAsia="lt-LT"/>
              </w:rPr>
            </w:pPr>
            <w:r>
              <w:rPr>
                <w:iCs/>
                <w:color w:val="000000"/>
              </w:rPr>
              <w:t>Sumuojami pirmieji pagal tą patį 2021–2027 metų Europos Sąjungos fondų investicijų programos prioriteto konkretų uždavinį ir tą pačią integruotą teritorinio vystymo strategiją įgyvendinti projektai.</w:t>
            </w:r>
          </w:p>
        </w:tc>
      </w:tr>
      <w:tr w:rsidR="007A7A3C" w14:paraId="0CC83577"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57098B1B" w14:textId="77777777" w:rsidR="007A7A3C" w:rsidRDefault="00A52FE3">
            <w:pPr>
              <w:widowControl w:val="0"/>
              <w:rPr>
                <w:szCs w:val="24"/>
                <w:lang w:eastAsia="lt-LT"/>
              </w:rPr>
            </w:pPr>
            <w:r>
              <w:rPr>
                <w:szCs w:val="24"/>
                <w:lang w:eastAsia="lt-LT"/>
              </w:rPr>
              <w:t>11.</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42A5FB4" w14:textId="77777777" w:rsidR="007A7A3C" w:rsidRDefault="00A52FE3">
            <w:pPr>
              <w:widowControl w:val="0"/>
              <w:jc w:val="both"/>
              <w:rPr>
                <w:szCs w:val="24"/>
                <w:lang w:eastAsia="lt-LT"/>
              </w:rPr>
            </w:pPr>
            <w:r>
              <w:rPr>
                <w:szCs w:val="24"/>
                <w:lang w:eastAsia="lt-LT"/>
              </w:rPr>
              <w:t>Stebėsenos rodiklio duomenų šaltiniai</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A64E84" w14:textId="77777777" w:rsidR="007A7A3C" w:rsidRDefault="00A52FE3">
            <w:pPr>
              <w:jc w:val="both"/>
              <w:rPr>
                <w:iCs/>
              </w:rPr>
            </w:pPr>
            <w:r>
              <w:rPr>
                <w:iCs/>
              </w:rPr>
              <w:t>Įgyvendintų projektų, kuriems suteikta finansinė parama, galutinės veiklos ataskaitos</w:t>
            </w:r>
          </w:p>
          <w:p w14:paraId="6F1ED46C" w14:textId="77777777" w:rsidR="007A7A3C" w:rsidRDefault="00A52FE3">
            <w:pPr>
              <w:jc w:val="both"/>
              <w:rPr>
                <w:iCs/>
              </w:rPr>
            </w:pPr>
            <w:r>
              <w:rPr>
                <w:iCs/>
              </w:rPr>
              <w:t>Antrinis duomenų šaltinis – INVESTIS</w:t>
            </w:r>
          </w:p>
        </w:tc>
      </w:tr>
      <w:tr w:rsidR="007A7A3C" w14:paraId="7C0D743E"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77B7BE04" w14:textId="77777777" w:rsidR="007A7A3C" w:rsidRDefault="00A52FE3">
            <w:pPr>
              <w:widowControl w:val="0"/>
              <w:rPr>
                <w:szCs w:val="24"/>
                <w:lang w:eastAsia="lt-LT"/>
              </w:rPr>
            </w:pPr>
            <w:r>
              <w:rPr>
                <w:szCs w:val="24"/>
                <w:lang w:eastAsia="lt-LT"/>
              </w:rPr>
              <w:t>12.</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F018A99" w14:textId="77777777" w:rsidR="007A7A3C" w:rsidRDefault="00A52FE3">
            <w:pPr>
              <w:widowControl w:val="0"/>
              <w:jc w:val="both"/>
              <w:rPr>
                <w:szCs w:val="24"/>
                <w:lang w:eastAsia="lt-LT"/>
              </w:rPr>
            </w:pPr>
            <w:r>
              <w:rPr>
                <w:szCs w:val="24"/>
                <w:lang w:eastAsia="lt-LT"/>
              </w:rPr>
              <w:t>Stebėsenos rodiklio reikšmės skaičiavimo periodiškumas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92F0631" w14:textId="77777777" w:rsidR="007A7A3C" w:rsidRDefault="00A52FE3">
            <w:pPr>
              <w:jc w:val="both"/>
              <w:rPr>
                <w:iCs/>
                <w:color w:val="000000"/>
              </w:rPr>
            </w:pPr>
            <w:r>
              <w:rPr>
                <w:iCs/>
                <w:color w:val="000000"/>
              </w:rPr>
              <w:t>Kas metus</w:t>
            </w:r>
          </w:p>
        </w:tc>
      </w:tr>
      <w:tr w:rsidR="007A7A3C" w14:paraId="76981F4E" w14:textId="77777777">
        <w:trPr>
          <w:trHeight w:val="989"/>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2B3164B0" w14:textId="77777777" w:rsidR="007A7A3C" w:rsidRDefault="00A52FE3">
            <w:pPr>
              <w:widowControl w:val="0"/>
              <w:rPr>
                <w:szCs w:val="24"/>
                <w:lang w:eastAsia="lt-LT"/>
              </w:rPr>
            </w:pPr>
            <w:r>
              <w:rPr>
                <w:szCs w:val="24"/>
                <w:lang w:eastAsia="lt-LT"/>
              </w:rPr>
              <w:t>13.</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F078A6" w14:textId="77777777" w:rsidR="007A7A3C" w:rsidRDefault="00A52FE3">
            <w:pPr>
              <w:widowControl w:val="0"/>
              <w:jc w:val="both"/>
              <w:rPr>
                <w:szCs w:val="24"/>
                <w:lang w:eastAsia="lt-LT"/>
              </w:rPr>
            </w:pPr>
            <w:r>
              <w:rPr>
                <w:bCs/>
                <w:szCs w:val="24"/>
                <w:lang w:eastAsia="lt-LT"/>
              </w:rPr>
              <w:t>Stebėsenos rodiklio pasiekimo momentas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51416F" w14:textId="77777777" w:rsidR="007A7A3C" w:rsidRDefault="00A52FE3">
            <w:pPr>
              <w:jc w:val="both"/>
              <w:rPr>
                <w:iCs/>
              </w:rPr>
            </w:pPr>
            <w:r>
              <w:rPr>
                <w:iCs/>
              </w:rPr>
              <w:t xml:space="preserve">Pasiekta rodiklio reikšmė nustatoma, kai pasibaigus kalendoriniams metams </w:t>
            </w:r>
            <w:r>
              <w:rPr>
                <w:iCs/>
                <w:color w:val="000000"/>
              </w:rPr>
              <w:t>Viešoji įstaiga Centrinė projektų valdymo agentūra</w:t>
            </w:r>
            <w:r>
              <w:rPr>
                <w:iCs/>
              </w:rPr>
              <w:t xml:space="preserve"> pagal įgyvendintų projektų galutinių veiklos ataskaitų duomenis apskaičiuoja iki praėjusių metų pabaigos pasiektą rodiklio reikšmę. </w:t>
            </w:r>
          </w:p>
          <w:p w14:paraId="7C4823F3" w14:textId="77777777" w:rsidR="007A7A3C" w:rsidRDefault="00A52FE3">
            <w:pPr>
              <w:jc w:val="both"/>
              <w:rPr>
                <w:color w:val="808080"/>
                <w:szCs w:val="24"/>
                <w:lang w:eastAsia="lt-LT"/>
              </w:rPr>
            </w:pPr>
            <w:r>
              <w:rPr>
                <w:iCs/>
                <w:color w:val="000000"/>
              </w:rPr>
              <w:t>Jei praėjusiais kalendoriniais metais tarp baigtų įgyvendinti projektų</w:t>
            </w:r>
            <w:r>
              <w:rPr>
                <w:iCs/>
              </w:rPr>
              <w:t xml:space="preserve"> nebuvo tokio (-</w:t>
            </w:r>
            <w:proofErr w:type="spellStart"/>
            <w:r>
              <w:rPr>
                <w:iCs/>
              </w:rPr>
              <w:t>ių</w:t>
            </w:r>
            <w:proofErr w:type="spellEnd"/>
            <w:r>
              <w:rPr>
                <w:iCs/>
              </w:rPr>
              <w:t>) projekto (-ų), kuris (-</w:t>
            </w:r>
            <w:proofErr w:type="spellStart"/>
            <w:r>
              <w:rPr>
                <w:iCs/>
              </w:rPr>
              <w:t>ie</w:t>
            </w:r>
            <w:proofErr w:type="spellEnd"/>
            <w:r>
              <w:rPr>
                <w:iCs/>
              </w:rPr>
              <w:t xml:space="preserve">) yra pirmasis </w:t>
            </w:r>
            <w:r>
              <w:rPr>
                <w:iCs/>
                <w:color w:val="000000"/>
              </w:rPr>
              <w:t>pagal tą patį 2021–2027 metų Europos Sąjungos fondų investicijų programos prioriteto konkretų uždavinį ir tą pačią integruotą teritorinio vystymo strategiją,</w:t>
            </w:r>
            <w:r>
              <w:rPr>
                <w:iCs/>
              </w:rPr>
              <w:t xml:space="preserve"> buvusi rodiklio reikšmė perkeliama į naujus metus.</w:t>
            </w:r>
          </w:p>
        </w:tc>
      </w:tr>
      <w:tr w:rsidR="007A7A3C" w14:paraId="5186C5B6" w14:textId="77777777">
        <w:trPr>
          <w:trHeight w:val="585"/>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4F5E141" w14:textId="77777777" w:rsidR="007A7A3C" w:rsidRDefault="00A52FE3">
            <w:pPr>
              <w:widowControl w:val="0"/>
              <w:rPr>
                <w:szCs w:val="24"/>
                <w:lang w:eastAsia="lt-LT"/>
              </w:rPr>
            </w:pPr>
            <w:r>
              <w:rPr>
                <w:szCs w:val="24"/>
                <w:lang w:eastAsia="lt-LT"/>
              </w:rPr>
              <w:t>14.</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7CF6670" w14:textId="77777777" w:rsidR="007A7A3C" w:rsidRDefault="00A52FE3">
            <w:pPr>
              <w:widowControl w:val="0"/>
              <w:jc w:val="both"/>
              <w:rPr>
                <w:szCs w:val="24"/>
                <w:lang w:eastAsia="lt-LT"/>
              </w:rPr>
            </w:pPr>
            <w:r>
              <w:rPr>
                <w:szCs w:val="24"/>
                <w:lang w:eastAsia="lt-LT"/>
              </w:rPr>
              <w:t xml:space="preserve">Už stebėsenos rodiklį atsakinga </w:t>
            </w:r>
            <w:r>
              <w:rPr>
                <w:bCs/>
                <w:szCs w:val="24"/>
                <w:lang w:eastAsia="lt-LT"/>
              </w:rPr>
              <w:t>įstaiga</w:t>
            </w:r>
            <w:r>
              <w:rPr>
                <w:szCs w:val="24"/>
                <w:lang w:eastAsia="lt-LT"/>
              </w:rPr>
              <w:t xml:space="preserve"> </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5A9998C6" w14:textId="77777777" w:rsidR="007A7A3C" w:rsidRDefault="00A52FE3">
            <w:pPr>
              <w:jc w:val="both"/>
              <w:rPr>
                <w:bCs/>
                <w:i/>
                <w:iCs/>
                <w:color w:val="808080"/>
                <w:szCs w:val="24"/>
              </w:rPr>
            </w:pPr>
            <w:r>
              <w:rPr>
                <w:iCs/>
                <w:color w:val="000000"/>
              </w:rPr>
              <w:t>Viešoji įstaiga Centrinė projektų valdymo agentūra</w:t>
            </w:r>
          </w:p>
        </w:tc>
      </w:tr>
      <w:tr w:rsidR="007A7A3C" w14:paraId="3768ACCB" w14:textId="77777777">
        <w:trPr>
          <w:trHeight w:val="463"/>
        </w:trPr>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tcPr>
          <w:p w14:paraId="3A5BB288" w14:textId="77777777" w:rsidR="007A7A3C" w:rsidRDefault="00A52FE3">
            <w:pPr>
              <w:widowControl w:val="0"/>
              <w:rPr>
                <w:szCs w:val="24"/>
                <w:lang w:eastAsia="lt-LT"/>
              </w:rPr>
            </w:pPr>
            <w:r>
              <w:rPr>
                <w:szCs w:val="24"/>
                <w:lang w:eastAsia="lt-LT"/>
              </w:rPr>
              <w:t>15.</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ADCD5F5" w14:textId="77777777" w:rsidR="007A7A3C" w:rsidRDefault="00A52FE3">
            <w:pPr>
              <w:widowControl w:val="0"/>
              <w:jc w:val="both"/>
              <w:rPr>
                <w:szCs w:val="24"/>
                <w:lang w:eastAsia="lt-LT"/>
              </w:rPr>
            </w:pPr>
            <w:r>
              <w:rPr>
                <w:szCs w:val="24"/>
                <w:lang w:eastAsia="lt-LT"/>
              </w:rPr>
              <w:t>Įstaigos padalinys ir kontaktinis telefono numeris</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5090DF1" w14:textId="77777777" w:rsidR="007A7A3C" w:rsidRDefault="00A52FE3">
            <w:pPr>
              <w:ind w:firstLine="38"/>
              <w:jc w:val="both"/>
              <w:rPr>
                <w:rFonts w:eastAsia="Calibri"/>
                <w:bCs/>
                <w:i/>
                <w:iCs/>
                <w:color w:val="808080"/>
                <w:szCs w:val="24"/>
                <w:lang w:eastAsia="lt-LT"/>
              </w:rPr>
            </w:pPr>
            <w:r>
              <w:rPr>
                <w:iCs/>
                <w:color w:val="000000"/>
                <w:sz w:val="22"/>
                <w:szCs w:val="22"/>
              </w:rPr>
              <w:t>Švietimo ir mokslo projektų skyrius, tel. +370 616 18728</w:t>
            </w:r>
          </w:p>
        </w:tc>
      </w:tr>
      <w:tr w:rsidR="007A7A3C" w14:paraId="5C1C2AA1" w14:textId="77777777">
        <w:tc>
          <w:tcPr>
            <w:tcW w:w="2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left w:w="57" w:type="dxa"/>
              <w:bottom w:w="28" w:type="dxa"/>
              <w:right w:w="57" w:type="dxa"/>
            </w:tcMar>
            <w:hideMark/>
          </w:tcPr>
          <w:p w14:paraId="45B9C435" w14:textId="77777777" w:rsidR="007A7A3C" w:rsidRDefault="00A52FE3">
            <w:pPr>
              <w:widowControl w:val="0"/>
              <w:rPr>
                <w:szCs w:val="24"/>
                <w:lang w:eastAsia="lt-LT"/>
              </w:rPr>
            </w:pPr>
            <w:r>
              <w:rPr>
                <w:szCs w:val="24"/>
                <w:lang w:eastAsia="lt-LT"/>
              </w:rPr>
              <w:lastRenderedPageBreak/>
              <w:t>16.</w:t>
            </w:r>
          </w:p>
        </w:tc>
        <w:tc>
          <w:tcPr>
            <w:tcW w:w="2196"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02A904A4" w14:textId="77777777" w:rsidR="007A7A3C" w:rsidRDefault="00A52FE3">
            <w:pPr>
              <w:widowControl w:val="0"/>
              <w:jc w:val="both"/>
              <w:rPr>
                <w:szCs w:val="24"/>
                <w:lang w:eastAsia="lt-LT"/>
              </w:rPr>
            </w:pPr>
            <w:r>
              <w:rPr>
                <w:szCs w:val="24"/>
                <w:lang w:eastAsia="lt-LT"/>
              </w:rPr>
              <w:t>Kita svarbi informacija</w:t>
            </w:r>
          </w:p>
        </w:tc>
        <w:tc>
          <w:tcPr>
            <w:tcW w:w="2512"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hideMark/>
          </w:tcPr>
          <w:p w14:paraId="2923C3D2" w14:textId="77777777" w:rsidR="007A7A3C" w:rsidRDefault="00A52FE3">
            <w:pPr>
              <w:jc w:val="both"/>
              <w:rPr>
                <w:iCs/>
                <w:color w:val="000000"/>
              </w:rPr>
            </w:pPr>
            <w:r>
              <w:t xml:space="preserve">Bendrasis produkto rodiklis nustatytas 2021–2027 metų Europos Sąjungos fondų investicijų programoje Lietuvai </w:t>
            </w:r>
            <w:r>
              <w:rPr>
                <w:iCs/>
                <w:color w:val="000000"/>
              </w:rPr>
              <w:t>P.B.2.0075.</w:t>
            </w:r>
          </w:p>
        </w:tc>
      </w:tr>
    </w:tbl>
    <w:p w14:paraId="3F9C3D14" w14:textId="77777777" w:rsidR="007A7A3C" w:rsidRDefault="007A7A3C"/>
    <w:p w14:paraId="67DFF2E4" w14:textId="77777777" w:rsidR="007A7A3C" w:rsidRDefault="00A52FE3">
      <w:pPr>
        <w:spacing w:line="276" w:lineRule="auto"/>
        <w:jc w:val="center"/>
      </w:pPr>
      <w:r>
        <w:rPr>
          <w:rFonts w:eastAsia="Calibri"/>
          <w:szCs w:val="24"/>
        </w:rPr>
        <w:t>________________</w:t>
      </w:r>
    </w:p>
    <w:sectPr w:rsidR="007A7A3C">
      <w:pgSz w:w="16838" w:h="11906" w:orient="landscape"/>
      <w:pgMar w:top="1701" w:right="962"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2376B" w14:textId="77777777" w:rsidR="007A7A3C" w:rsidRDefault="00A52FE3">
      <w:r>
        <w:separator/>
      </w:r>
    </w:p>
  </w:endnote>
  <w:endnote w:type="continuationSeparator" w:id="0">
    <w:p w14:paraId="790C7DD0" w14:textId="77777777" w:rsidR="007A7A3C" w:rsidRDefault="00A5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DB8E7" w14:textId="77777777" w:rsidR="007A7A3C" w:rsidRDefault="007A7A3C">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EA08" w14:textId="77777777" w:rsidR="007A7A3C" w:rsidRDefault="007A7A3C">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1B44" w14:textId="77777777" w:rsidR="007A7A3C" w:rsidRDefault="007A7A3C">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32B44" w14:textId="77777777" w:rsidR="007A7A3C" w:rsidRDefault="00A52FE3">
      <w:r>
        <w:separator/>
      </w:r>
    </w:p>
  </w:footnote>
  <w:footnote w:type="continuationSeparator" w:id="0">
    <w:p w14:paraId="26641BE9" w14:textId="77777777" w:rsidR="007A7A3C" w:rsidRDefault="00A5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8F4D2" w14:textId="77777777" w:rsidR="007A7A3C" w:rsidRDefault="007A7A3C">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C137" w14:textId="77777777" w:rsidR="007A7A3C" w:rsidRDefault="00A52FE3">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sidR="004A2E08">
      <w:rPr>
        <w:noProof/>
        <w:sz w:val="22"/>
        <w:szCs w:val="22"/>
        <w:lang w:eastAsia="lt-LT"/>
      </w:rPr>
      <w:t>9</w:t>
    </w:r>
    <w:r>
      <w:rPr>
        <w:sz w:val="22"/>
        <w:szCs w:val="22"/>
        <w:lang w:eastAsia="lt-LT"/>
      </w:rPr>
      <w:fldChar w:fldCharType="end"/>
    </w:r>
  </w:p>
  <w:p w14:paraId="0AF23C78" w14:textId="77777777" w:rsidR="007A7A3C" w:rsidRDefault="007A7A3C">
    <w:pPr>
      <w:tabs>
        <w:tab w:val="center" w:pos="4680"/>
        <w:tab w:val="right" w:pos="9360"/>
      </w:tabs>
      <w:rPr>
        <w:sz w:val="22"/>
        <w:szCs w:val="22"/>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9CC9" w14:textId="77777777" w:rsidR="007A7A3C" w:rsidRDefault="007A7A3C">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B98"/>
    <w:rsid w:val="001F7B98"/>
    <w:rsid w:val="004148E7"/>
    <w:rsid w:val="004A2E08"/>
    <w:rsid w:val="00703C48"/>
    <w:rsid w:val="007207EE"/>
    <w:rsid w:val="007A7A3C"/>
    <w:rsid w:val="00A52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98BC"/>
  <w15:chartTrackingRefBased/>
  <w15:docId w15:val="{ED3A1314-6BE8-489E-A6E6-F4CFCD28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4558">
      <w:bodyDiv w:val="1"/>
      <w:marLeft w:val="0"/>
      <w:marRight w:val="0"/>
      <w:marTop w:val="0"/>
      <w:marBottom w:val="0"/>
      <w:divBdr>
        <w:top w:val="none" w:sz="0" w:space="0" w:color="auto"/>
        <w:left w:val="none" w:sz="0" w:space="0" w:color="auto"/>
        <w:bottom w:val="none" w:sz="0" w:space="0" w:color="auto"/>
        <w:right w:val="none" w:sz="0" w:space="0" w:color="auto"/>
      </w:divBdr>
    </w:div>
    <w:div w:id="114511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38519</Words>
  <Characters>21957</Characters>
  <Application>Microsoft Office Word</Application>
  <DocSecurity>4</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Čepas Vytautas | ŠMSM</dc:creator>
  <cp:lastModifiedBy>Virginija Vanagienė</cp:lastModifiedBy>
  <cp:revision>2</cp:revision>
  <dcterms:created xsi:type="dcterms:W3CDTF">2025-10-29T09:00:00Z</dcterms:created>
  <dcterms:modified xsi:type="dcterms:W3CDTF">2025-10-29T09:00:00Z</dcterms:modified>
</cp:coreProperties>
</file>